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A365E7" w14:textId="77777777" w:rsidR="00BB0E42" w:rsidRPr="008075D0" w:rsidRDefault="00BB0E42" w:rsidP="00192733">
      <w:pPr>
        <w:suppressAutoHyphens/>
        <w:autoSpaceDE w:val="0"/>
        <w:autoSpaceDN w:val="0"/>
        <w:adjustRightInd w:val="0"/>
        <w:spacing w:after="120" w:line="22" w:lineRule="atLeast"/>
        <w:contextualSpacing/>
        <w:jc w:val="both"/>
        <w:rPr>
          <w:rFonts w:eastAsia="Times New Roman" w:cs="Tahoma"/>
          <w:b/>
          <w:color w:val="000000" w:themeColor="text1"/>
          <w:sz w:val="22"/>
          <w:szCs w:val="22"/>
          <w:lang w:eastAsia="ar-SA"/>
        </w:rPr>
      </w:pPr>
    </w:p>
    <w:p w14:paraId="788929BA" w14:textId="77777777" w:rsidR="00BB0E42" w:rsidRPr="008075D0" w:rsidRDefault="00BB0E42" w:rsidP="00192733">
      <w:pPr>
        <w:shd w:val="clear" w:color="auto" w:fill="FFFFFF"/>
        <w:tabs>
          <w:tab w:val="left" w:pos="2055"/>
        </w:tabs>
        <w:suppressAutoHyphens/>
        <w:spacing w:after="120" w:line="22" w:lineRule="atLeast"/>
        <w:contextualSpacing/>
        <w:jc w:val="center"/>
        <w:rPr>
          <w:rFonts w:eastAsia="Times New Roman" w:cs="Tahoma"/>
          <w:b/>
          <w:color w:val="000000" w:themeColor="text1"/>
          <w:sz w:val="22"/>
          <w:szCs w:val="22"/>
        </w:rPr>
      </w:pPr>
      <w:r w:rsidRPr="008075D0">
        <w:rPr>
          <w:rFonts w:eastAsia="Times New Roman" w:cs="Tahoma"/>
          <w:b/>
          <w:color w:val="000000" w:themeColor="text1"/>
          <w:sz w:val="22"/>
          <w:szCs w:val="22"/>
        </w:rPr>
        <w:t>Gmina Wiązownica</w:t>
      </w:r>
    </w:p>
    <w:p w14:paraId="4112CA78" w14:textId="77777777" w:rsidR="00BB0E42" w:rsidRPr="008075D0" w:rsidRDefault="00BB0E42" w:rsidP="00192733">
      <w:pPr>
        <w:shd w:val="clear" w:color="auto" w:fill="FFFFFF"/>
        <w:tabs>
          <w:tab w:val="left" w:pos="2055"/>
        </w:tabs>
        <w:suppressAutoHyphens/>
        <w:spacing w:after="120" w:line="22" w:lineRule="atLeast"/>
        <w:contextualSpacing/>
        <w:jc w:val="center"/>
        <w:rPr>
          <w:rFonts w:eastAsia="Times New Roman" w:cs="Tahoma"/>
          <w:b/>
          <w:color w:val="000000" w:themeColor="text1"/>
          <w:sz w:val="22"/>
          <w:szCs w:val="22"/>
        </w:rPr>
      </w:pPr>
      <w:r w:rsidRPr="008075D0">
        <w:rPr>
          <w:rFonts w:eastAsia="Times New Roman" w:cs="Tahoma"/>
          <w:b/>
          <w:color w:val="000000" w:themeColor="text1"/>
          <w:sz w:val="22"/>
          <w:szCs w:val="22"/>
        </w:rPr>
        <w:t>ul. Warszawska 15, 37-522 Wiązownica</w:t>
      </w:r>
    </w:p>
    <w:p w14:paraId="08EE27DA" w14:textId="77777777" w:rsidR="00BB0E42" w:rsidRPr="008075D0" w:rsidRDefault="00BB0E42" w:rsidP="00192733">
      <w:pPr>
        <w:shd w:val="clear" w:color="auto" w:fill="FFFFFF"/>
        <w:tabs>
          <w:tab w:val="left" w:pos="2055"/>
        </w:tabs>
        <w:suppressAutoHyphens/>
        <w:spacing w:after="120" w:line="22" w:lineRule="atLeast"/>
        <w:contextualSpacing/>
        <w:jc w:val="center"/>
        <w:rPr>
          <w:rFonts w:eastAsia="Times New Roman" w:cs="Tahoma"/>
          <w:color w:val="000000" w:themeColor="text1"/>
          <w:sz w:val="22"/>
          <w:szCs w:val="22"/>
        </w:rPr>
      </w:pPr>
    </w:p>
    <w:p w14:paraId="337B89E6" w14:textId="77777777" w:rsidR="00BB0E42" w:rsidRPr="008075D0" w:rsidRDefault="00BB0E42" w:rsidP="00192733">
      <w:pPr>
        <w:shd w:val="clear" w:color="auto" w:fill="FFFFFF"/>
        <w:suppressAutoHyphens/>
        <w:spacing w:after="120" w:line="22" w:lineRule="atLeast"/>
        <w:contextualSpacing/>
        <w:jc w:val="center"/>
        <w:rPr>
          <w:rFonts w:eastAsia="Times New Roman" w:cs="Tahoma"/>
          <w:b/>
          <w:color w:val="000000" w:themeColor="text1"/>
          <w:sz w:val="22"/>
          <w:szCs w:val="22"/>
        </w:rPr>
      </w:pPr>
      <w:r w:rsidRPr="008075D0">
        <w:rPr>
          <w:rFonts w:eastAsia="Times New Roman" w:cs="Tahoma"/>
          <w:b/>
          <w:noProof/>
          <w:color w:val="000000" w:themeColor="text1"/>
          <w:sz w:val="22"/>
          <w:szCs w:val="22"/>
          <w:lang w:eastAsia="pl-PL"/>
        </w:rPr>
        <w:drawing>
          <wp:inline distT="0" distB="0" distL="0" distR="0" wp14:anchorId="7EA64F65" wp14:editId="4D40C02A">
            <wp:extent cx="1149631" cy="1265555"/>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OL_gmina_Wiązownica_COA.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163168" cy="1280457"/>
                    </a:xfrm>
                    <a:prstGeom prst="rect">
                      <a:avLst/>
                    </a:prstGeom>
                  </pic:spPr>
                </pic:pic>
              </a:graphicData>
            </a:graphic>
          </wp:inline>
        </w:drawing>
      </w:r>
    </w:p>
    <w:p w14:paraId="2565FCC5" w14:textId="77777777" w:rsidR="00BB0E42" w:rsidRPr="008075D0" w:rsidRDefault="00BB0E42" w:rsidP="00192733">
      <w:pPr>
        <w:widowControl w:val="0"/>
        <w:suppressAutoHyphens/>
        <w:spacing w:after="120" w:line="22" w:lineRule="atLeast"/>
        <w:contextualSpacing/>
        <w:jc w:val="center"/>
        <w:rPr>
          <w:rFonts w:eastAsia="Times New Roman" w:cs="Tahoma"/>
          <w:color w:val="000000" w:themeColor="text1"/>
          <w:sz w:val="22"/>
          <w:szCs w:val="22"/>
          <w:lang w:eastAsia="ar-SA"/>
        </w:rPr>
      </w:pPr>
    </w:p>
    <w:p w14:paraId="6DCE3C91" w14:textId="77777777" w:rsidR="00BB0E42" w:rsidRPr="008075D0" w:rsidRDefault="00BB0E42" w:rsidP="00192733">
      <w:pPr>
        <w:autoSpaceDE w:val="0"/>
        <w:autoSpaceDN w:val="0"/>
        <w:adjustRightInd w:val="0"/>
        <w:spacing w:line="22" w:lineRule="atLeast"/>
        <w:rPr>
          <w:rFonts w:cs="Tahoma"/>
          <w:color w:val="000000" w:themeColor="text1"/>
          <w:sz w:val="24"/>
          <w:szCs w:val="24"/>
        </w:rPr>
      </w:pPr>
    </w:p>
    <w:p w14:paraId="1BF66E3B" w14:textId="77777777" w:rsidR="00BB0E42" w:rsidRPr="008075D0" w:rsidRDefault="00BB0E42" w:rsidP="00192733">
      <w:pPr>
        <w:autoSpaceDE w:val="0"/>
        <w:autoSpaceDN w:val="0"/>
        <w:adjustRightInd w:val="0"/>
        <w:spacing w:line="22" w:lineRule="atLeast"/>
        <w:rPr>
          <w:rFonts w:cs="Tahoma"/>
          <w:color w:val="000000" w:themeColor="text1"/>
          <w:sz w:val="28"/>
          <w:szCs w:val="28"/>
        </w:rPr>
      </w:pPr>
    </w:p>
    <w:p w14:paraId="57EF821B" w14:textId="77777777" w:rsidR="006A56E9" w:rsidRPr="00FC4D20" w:rsidRDefault="006A56E9" w:rsidP="006A56E9">
      <w:pPr>
        <w:autoSpaceDE w:val="0"/>
        <w:autoSpaceDN w:val="0"/>
        <w:adjustRightInd w:val="0"/>
        <w:spacing w:line="240" w:lineRule="auto"/>
        <w:jc w:val="center"/>
        <w:rPr>
          <w:rFonts w:cs="Tahoma"/>
        </w:rPr>
      </w:pPr>
      <w:r w:rsidRPr="00FC4D20">
        <w:rPr>
          <w:rFonts w:cs="Tahoma"/>
          <w:b/>
          <w:bCs/>
        </w:rPr>
        <w:t>SPECYFIKACJA WARUNKÓW ZAMÓWIENIA</w:t>
      </w:r>
    </w:p>
    <w:p w14:paraId="1A5F3A40" w14:textId="77777777" w:rsidR="006A56E9" w:rsidRPr="00FC4D20" w:rsidRDefault="006A56E9" w:rsidP="006A56E9">
      <w:pPr>
        <w:spacing w:after="160"/>
        <w:jc w:val="center"/>
        <w:rPr>
          <w:rFonts w:cs="Tahoma"/>
          <w:sz w:val="18"/>
          <w:szCs w:val="18"/>
        </w:rPr>
      </w:pPr>
      <w:r w:rsidRPr="00FC4D20">
        <w:rPr>
          <w:rFonts w:cs="Tahoma"/>
          <w:sz w:val="18"/>
          <w:szCs w:val="18"/>
        </w:rPr>
        <w:t>zwana dalej "SWZ"</w:t>
      </w:r>
    </w:p>
    <w:p w14:paraId="524A6711" w14:textId="77777777" w:rsidR="006A56E9" w:rsidRPr="00FC4D20" w:rsidRDefault="006A56E9" w:rsidP="006A56E9">
      <w:pPr>
        <w:autoSpaceDE w:val="0"/>
        <w:autoSpaceDN w:val="0"/>
        <w:adjustRightInd w:val="0"/>
        <w:spacing w:line="240" w:lineRule="auto"/>
        <w:rPr>
          <w:rFonts w:cs="Tahoma"/>
          <w:sz w:val="28"/>
          <w:szCs w:val="28"/>
        </w:rPr>
      </w:pPr>
    </w:p>
    <w:p w14:paraId="0B60CB66" w14:textId="2F47FAFA" w:rsidR="006A56E9" w:rsidRPr="006A56E9" w:rsidRDefault="006A56E9" w:rsidP="006A56E9">
      <w:pPr>
        <w:spacing w:line="276" w:lineRule="auto"/>
        <w:jc w:val="center"/>
        <w:rPr>
          <w:rFonts w:eastAsia="Calibri" w:cs="Times New Roman"/>
          <w:sz w:val="22"/>
          <w:szCs w:val="22"/>
        </w:rPr>
      </w:pPr>
      <w:r w:rsidRPr="008075D0">
        <w:rPr>
          <w:rFonts w:cs="Tahoma"/>
          <w:color w:val="000000" w:themeColor="text1"/>
          <w:sz w:val="22"/>
          <w:szCs w:val="22"/>
        </w:rPr>
        <w:t>w postępowaniu o udzielenie zamówienia publicznego prowadzon</w:t>
      </w:r>
      <w:r>
        <w:rPr>
          <w:rFonts w:cs="Tahoma"/>
          <w:color w:val="000000" w:themeColor="text1"/>
          <w:sz w:val="22"/>
          <w:szCs w:val="22"/>
        </w:rPr>
        <w:t xml:space="preserve">ym </w:t>
      </w:r>
      <w:bookmarkStart w:id="0" w:name="_Hlk203121894"/>
      <w:r w:rsidRPr="006A56E9">
        <w:rPr>
          <w:rFonts w:eastAsia="Calibri" w:cs="Times New Roman"/>
          <w:sz w:val="22"/>
          <w:szCs w:val="22"/>
        </w:rPr>
        <w:t xml:space="preserve">zgodnie </w:t>
      </w:r>
      <w:r>
        <w:rPr>
          <w:rFonts w:eastAsia="Calibri" w:cs="Times New Roman"/>
          <w:sz w:val="22"/>
          <w:szCs w:val="22"/>
        </w:rPr>
        <w:t xml:space="preserve">                         </w:t>
      </w:r>
      <w:r w:rsidRPr="006A56E9">
        <w:rPr>
          <w:rFonts w:eastAsia="Calibri" w:cs="Times New Roman"/>
          <w:sz w:val="22"/>
          <w:szCs w:val="22"/>
        </w:rPr>
        <w:t>z „Regulaminem udzielania zamówień publicznych o szacunkowej wartości nie przekraczającej kwoty 1</w:t>
      </w:r>
      <w:r w:rsidR="002563E2">
        <w:rPr>
          <w:rFonts w:eastAsia="Calibri" w:cs="Times New Roman"/>
          <w:sz w:val="22"/>
          <w:szCs w:val="22"/>
        </w:rPr>
        <w:t>7</w:t>
      </w:r>
      <w:r w:rsidRPr="006A56E9">
        <w:rPr>
          <w:rFonts w:eastAsia="Calibri" w:cs="Times New Roman"/>
          <w:sz w:val="22"/>
          <w:szCs w:val="22"/>
        </w:rPr>
        <w:t xml:space="preserve">0 000 zł.” </w:t>
      </w:r>
    </w:p>
    <w:bookmarkEnd w:id="0"/>
    <w:p w14:paraId="1B67C1D4" w14:textId="77777777" w:rsidR="00BB0E42" w:rsidRPr="008075D0" w:rsidRDefault="00BB0E42" w:rsidP="00192733">
      <w:pPr>
        <w:autoSpaceDE w:val="0"/>
        <w:autoSpaceDN w:val="0"/>
        <w:adjustRightInd w:val="0"/>
        <w:spacing w:line="22" w:lineRule="atLeast"/>
        <w:jc w:val="center"/>
        <w:rPr>
          <w:rFonts w:cs="Tahoma"/>
          <w:color w:val="000000" w:themeColor="text1"/>
          <w:sz w:val="22"/>
          <w:szCs w:val="22"/>
        </w:rPr>
      </w:pPr>
      <w:r w:rsidRPr="008075D0">
        <w:rPr>
          <w:rFonts w:cs="Tahoma"/>
          <w:color w:val="000000" w:themeColor="text1"/>
          <w:sz w:val="22"/>
          <w:szCs w:val="22"/>
        </w:rPr>
        <w:t xml:space="preserve"> </w:t>
      </w:r>
    </w:p>
    <w:p w14:paraId="76839736" w14:textId="77777777" w:rsidR="00BB0E42" w:rsidRPr="008075D0" w:rsidRDefault="00BB0E42" w:rsidP="00192733">
      <w:pPr>
        <w:autoSpaceDE w:val="0"/>
        <w:autoSpaceDN w:val="0"/>
        <w:adjustRightInd w:val="0"/>
        <w:spacing w:line="22" w:lineRule="atLeast"/>
        <w:ind w:left="567" w:hanging="567"/>
        <w:jc w:val="both"/>
        <w:rPr>
          <w:rFonts w:cs="Tahoma"/>
          <w:bCs/>
          <w:color w:val="000000" w:themeColor="text1"/>
          <w:sz w:val="22"/>
          <w:szCs w:val="22"/>
        </w:rPr>
      </w:pPr>
      <w:r w:rsidRPr="008075D0">
        <w:rPr>
          <w:rFonts w:cs="Tahoma"/>
          <w:color w:val="000000" w:themeColor="text1"/>
          <w:sz w:val="22"/>
          <w:szCs w:val="22"/>
        </w:rPr>
        <w:t xml:space="preserve">na </w:t>
      </w:r>
      <w:r w:rsidRPr="008075D0">
        <w:rPr>
          <w:rFonts w:cs="Tahoma"/>
          <w:bCs/>
          <w:color w:val="000000" w:themeColor="text1"/>
          <w:sz w:val="22"/>
          <w:szCs w:val="22"/>
        </w:rPr>
        <w:t xml:space="preserve">realizację zamówienia pn:  </w:t>
      </w:r>
    </w:p>
    <w:p w14:paraId="314CF179" w14:textId="77777777" w:rsidR="00BB0E42" w:rsidRPr="008075D0" w:rsidRDefault="00BB0E42" w:rsidP="00192733">
      <w:pPr>
        <w:autoSpaceDE w:val="0"/>
        <w:autoSpaceDN w:val="0"/>
        <w:adjustRightInd w:val="0"/>
        <w:spacing w:line="22" w:lineRule="atLeast"/>
        <w:ind w:left="567" w:hanging="567"/>
        <w:jc w:val="both"/>
        <w:rPr>
          <w:rFonts w:cs="Tahoma"/>
          <w:bCs/>
          <w:color w:val="000000" w:themeColor="text1"/>
          <w:sz w:val="22"/>
          <w:szCs w:val="22"/>
        </w:rPr>
      </w:pPr>
    </w:p>
    <w:p w14:paraId="6519D363" w14:textId="77777777" w:rsidR="002563E2" w:rsidRPr="002563E2" w:rsidRDefault="002563E2" w:rsidP="002563E2">
      <w:pPr>
        <w:jc w:val="center"/>
        <w:rPr>
          <w:b/>
          <w:bCs/>
          <w:sz w:val="22"/>
          <w:szCs w:val="22"/>
        </w:rPr>
      </w:pPr>
      <w:r w:rsidRPr="002563E2">
        <w:rPr>
          <w:b/>
          <w:bCs/>
          <w:sz w:val="22"/>
          <w:szCs w:val="22"/>
        </w:rPr>
        <w:t>„WDROŻENIE SYSTEMU EZD.RP W URZĘDZIE GMINY WIĄZOWNICA WRAZ Z UŁSUGĄ SZKOLEŃ ORAZ WSPARCIEM SERWISOWYM”</w:t>
      </w:r>
    </w:p>
    <w:p w14:paraId="5E41AB98" w14:textId="77777777" w:rsidR="002336AA" w:rsidRPr="002563E2" w:rsidRDefault="002336AA" w:rsidP="00192733">
      <w:pPr>
        <w:autoSpaceDE w:val="0"/>
        <w:autoSpaceDN w:val="0"/>
        <w:adjustRightInd w:val="0"/>
        <w:spacing w:line="22" w:lineRule="atLeast"/>
        <w:rPr>
          <w:rFonts w:cs="Tahoma"/>
          <w:b/>
          <w:bCs/>
          <w:color w:val="000000" w:themeColor="text1"/>
          <w:sz w:val="22"/>
          <w:szCs w:val="22"/>
        </w:rPr>
      </w:pPr>
    </w:p>
    <w:p w14:paraId="1860CFF2" w14:textId="77777777" w:rsidR="007F0498" w:rsidRDefault="00BB0E42" w:rsidP="00192733">
      <w:pPr>
        <w:suppressAutoHyphens/>
        <w:spacing w:after="120" w:line="22" w:lineRule="atLeast"/>
        <w:contextualSpacing/>
        <w:jc w:val="center"/>
        <w:rPr>
          <w:rFonts w:cs="Tahoma"/>
          <w:b/>
          <w:bCs/>
          <w:color w:val="000000" w:themeColor="text1"/>
          <w:sz w:val="22"/>
          <w:szCs w:val="22"/>
        </w:rPr>
      </w:pPr>
      <w:r w:rsidRPr="008075D0">
        <w:rPr>
          <w:rFonts w:cs="Tahoma"/>
          <w:b/>
          <w:bCs/>
          <w:color w:val="000000" w:themeColor="text1"/>
          <w:sz w:val="22"/>
          <w:szCs w:val="22"/>
        </w:rPr>
        <w:t xml:space="preserve">                       </w:t>
      </w:r>
      <w:r w:rsidRPr="008075D0">
        <w:rPr>
          <w:rFonts w:cs="Tahoma"/>
          <w:b/>
          <w:bCs/>
          <w:color w:val="000000" w:themeColor="text1"/>
          <w:sz w:val="22"/>
          <w:szCs w:val="22"/>
        </w:rPr>
        <w:tab/>
      </w:r>
      <w:r w:rsidRPr="008075D0">
        <w:rPr>
          <w:rFonts w:cs="Tahoma"/>
          <w:b/>
          <w:bCs/>
          <w:color w:val="000000" w:themeColor="text1"/>
          <w:sz w:val="22"/>
          <w:szCs w:val="22"/>
        </w:rPr>
        <w:tab/>
      </w:r>
      <w:r w:rsidRPr="008075D0">
        <w:rPr>
          <w:rFonts w:cs="Tahoma"/>
          <w:b/>
          <w:bCs/>
          <w:color w:val="000000" w:themeColor="text1"/>
          <w:sz w:val="22"/>
          <w:szCs w:val="22"/>
        </w:rPr>
        <w:tab/>
      </w:r>
      <w:r w:rsidRPr="008075D0">
        <w:rPr>
          <w:rFonts w:cs="Tahoma"/>
          <w:b/>
          <w:bCs/>
          <w:color w:val="000000" w:themeColor="text1"/>
          <w:sz w:val="22"/>
          <w:szCs w:val="22"/>
        </w:rPr>
        <w:tab/>
      </w:r>
      <w:r w:rsidRPr="008075D0">
        <w:rPr>
          <w:rFonts w:cs="Tahoma"/>
          <w:b/>
          <w:bCs/>
          <w:color w:val="000000" w:themeColor="text1"/>
          <w:sz w:val="22"/>
          <w:szCs w:val="22"/>
        </w:rPr>
        <w:tab/>
      </w:r>
    </w:p>
    <w:p w14:paraId="551635B4" w14:textId="77777777" w:rsidR="007F0498" w:rsidRDefault="007F0498" w:rsidP="00192733">
      <w:pPr>
        <w:suppressAutoHyphens/>
        <w:spacing w:after="120" w:line="22" w:lineRule="atLeast"/>
        <w:contextualSpacing/>
        <w:jc w:val="center"/>
        <w:rPr>
          <w:rFonts w:cs="Tahoma"/>
          <w:b/>
          <w:bCs/>
          <w:color w:val="000000" w:themeColor="text1"/>
          <w:sz w:val="22"/>
          <w:szCs w:val="22"/>
        </w:rPr>
      </w:pPr>
    </w:p>
    <w:p w14:paraId="50171C79" w14:textId="77777777" w:rsidR="00426E49" w:rsidRDefault="00426E49" w:rsidP="00192733">
      <w:pPr>
        <w:suppressAutoHyphens/>
        <w:spacing w:after="120" w:line="22" w:lineRule="atLeast"/>
        <w:contextualSpacing/>
        <w:jc w:val="center"/>
        <w:rPr>
          <w:rFonts w:cs="Tahoma"/>
          <w:b/>
          <w:bCs/>
          <w:color w:val="000000" w:themeColor="text1"/>
          <w:sz w:val="22"/>
          <w:szCs w:val="22"/>
        </w:rPr>
      </w:pPr>
    </w:p>
    <w:p w14:paraId="21AC1EE2" w14:textId="77777777" w:rsidR="00117E38" w:rsidRDefault="00117E38" w:rsidP="00192733">
      <w:pPr>
        <w:suppressAutoHyphens/>
        <w:spacing w:after="120" w:line="22" w:lineRule="atLeast"/>
        <w:contextualSpacing/>
        <w:jc w:val="center"/>
        <w:rPr>
          <w:rFonts w:cs="Tahoma"/>
          <w:b/>
          <w:bCs/>
          <w:color w:val="000000" w:themeColor="text1"/>
          <w:sz w:val="22"/>
          <w:szCs w:val="22"/>
        </w:rPr>
      </w:pPr>
    </w:p>
    <w:p w14:paraId="63297E2B" w14:textId="77777777" w:rsidR="007F0498" w:rsidRDefault="007F0498" w:rsidP="00192733">
      <w:pPr>
        <w:suppressAutoHyphens/>
        <w:spacing w:after="120" w:line="22" w:lineRule="atLeast"/>
        <w:contextualSpacing/>
        <w:jc w:val="center"/>
        <w:rPr>
          <w:rFonts w:cs="Tahoma"/>
          <w:b/>
          <w:bCs/>
          <w:color w:val="000000" w:themeColor="text1"/>
          <w:sz w:val="22"/>
          <w:szCs w:val="22"/>
        </w:rPr>
      </w:pPr>
    </w:p>
    <w:p w14:paraId="49DA2F0E" w14:textId="77777777" w:rsidR="00BB0E42" w:rsidRPr="008075D0" w:rsidRDefault="007F0498" w:rsidP="00192733">
      <w:pPr>
        <w:suppressAutoHyphens/>
        <w:spacing w:after="120" w:line="22" w:lineRule="atLeast"/>
        <w:contextualSpacing/>
        <w:jc w:val="center"/>
        <w:rPr>
          <w:rFonts w:eastAsia="Times New Roman" w:cs="Times New Roman"/>
          <w:b/>
          <w:color w:val="000000" w:themeColor="text1"/>
          <w:sz w:val="22"/>
          <w:szCs w:val="22"/>
          <w:u w:val="single"/>
          <w:lang w:eastAsia="ar-SA"/>
        </w:rPr>
      </w:pPr>
      <w:r>
        <w:rPr>
          <w:rFonts w:cs="Tahoma"/>
          <w:b/>
          <w:bCs/>
          <w:color w:val="000000" w:themeColor="text1"/>
          <w:sz w:val="22"/>
          <w:szCs w:val="22"/>
        </w:rPr>
        <w:t xml:space="preserve">                                                                   </w:t>
      </w:r>
      <w:r w:rsidR="00BB0E42" w:rsidRPr="008075D0">
        <w:rPr>
          <w:rFonts w:eastAsia="Times New Roman" w:cs="Times New Roman"/>
          <w:color w:val="000000" w:themeColor="text1"/>
          <w:sz w:val="22"/>
          <w:szCs w:val="22"/>
          <w:u w:val="single"/>
          <w:lang w:eastAsia="ar-SA"/>
        </w:rPr>
        <w:t>Zatwierdzam:</w:t>
      </w:r>
    </w:p>
    <w:p w14:paraId="524C1A74" w14:textId="1F41BBB1" w:rsidR="00BB0E42" w:rsidRPr="008075D0" w:rsidRDefault="00595462" w:rsidP="00192733">
      <w:pPr>
        <w:suppressAutoHyphens/>
        <w:spacing w:after="120" w:line="22" w:lineRule="atLeast"/>
        <w:ind w:left="3540" w:firstLine="708"/>
        <w:contextualSpacing/>
        <w:jc w:val="center"/>
        <w:rPr>
          <w:rFonts w:eastAsia="Times New Roman" w:cs="Times New Roman"/>
          <w:b/>
          <w:color w:val="000000" w:themeColor="text1"/>
          <w:sz w:val="22"/>
          <w:szCs w:val="22"/>
          <w:lang w:eastAsia="ar-SA"/>
        </w:rPr>
      </w:pPr>
      <w:r>
        <w:rPr>
          <w:rFonts w:eastAsia="Times New Roman" w:cs="Times New Roman"/>
          <w:b/>
          <w:color w:val="000000" w:themeColor="text1"/>
          <w:sz w:val="22"/>
          <w:szCs w:val="22"/>
          <w:lang w:eastAsia="ar-SA"/>
        </w:rPr>
        <w:t>Wójt</w:t>
      </w:r>
    </w:p>
    <w:p w14:paraId="4C9FC355" w14:textId="4EE3016E" w:rsidR="00BB0E42" w:rsidRPr="008075D0" w:rsidRDefault="00E62EFF" w:rsidP="00192733">
      <w:pPr>
        <w:suppressAutoHyphens/>
        <w:spacing w:after="120" w:line="22" w:lineRule="atLeast"/>
        <w:ind w:left="2832" w:firstLine="708"/>
        <w:contextualSpacing/>
        <w:jc w:val="center"/>
        <w:rPr>
          <w:rFonts w:eastAsia="Times New Roman" w:cs="Times New Roman"/>
          <w:b/>
          <w:color w:val="000000" w:themeColor="text1"/>
          <w:sz w:val="22"/>
          <w:szCs w:val="22"/>
          <w:lang w:eastAsia="ar-SA"/>
        </w:rPr>
      </w:pPr>
      <w:r w:rsidRPr="008075D0">
        <w:rPr>
          <w:rFonts w:eastAsia="Times New Roman" w:cs="Times New Roman"/>
          <w:b/>
          <w:color w:val="000000" w:themeColor="text1"/>
          <w:sz w:val="22"/>
          <w:szCs w:val="22"/>
          <w:lang w:eastAsia="ar-SA"/>
        </w:rPr>
        <w:t xml:space="preserve">         </w:t>
      </w:r>
      <w:r w:rsidR="0070416D" w:rsidRPr="008075D0">
        <w:rPr>
          <w:rFonts w:eastAsia="Times New Roman" w:cs="Times New Roman"/>
          <w:b/>
          <w:color w:val="000000" w:themeColor="text1"/>
          <w:sz w:val="22"/>
          <w:szCs w:val="22"/>
          <w:lang w:eastAsia="ar-SA"/>
        </w:rPr>
        <w:t xml:space="preserve">   </w:t>
      </w:r>
      <w:r w:rsidR="002563E2">
        <w:rPr>
          <w:rFonts w:eastAsia="Times New Roman" w:cs="Times New Roman"/>
          <w:b/>
          <w:color w:val="000000" w:themeColor="text1"/>
          <w:sz w:val="22"/>
          <w:szCs w:val="22"/>
          <w:lang w:eastAsia="ar-SA"/>
        </w:rPr>
        <w:t>Krzysztof Strent</w:t>
      </w:r>
    </w:p>
    <w:p w14:paraId="28158300" w14:textId="77777777" w:rsidR="00BB0E42" w:rsidRPr="008075D0" w:rsidRDefault="00BB0E42" w:rsidP="00192733">
      <w:pPr>
        <w:suppressAutoHyphens/>
        <w:spacing w:after="120" w:line="22" w:lineRule="atLeast"/>
        <w:ind w:left="2832" w:firstLine="708"/>
        <w:contextualSpacing/>
        <w:jc w:val="center"/>
        <w:rPr>
          <w:rFonts w:eastAsia="Times New Roman" w:cs="Times New Roman"/>
          <w:b/>
          <w:i/>
          <w:color w:val="000000" w:themeColor="text1"/>
          <w:sz w:val="22"/>
          <w:szCs w:val="22"/>
          <w:lang w:eastAsia="ar-SA"/>
        </w:rPr>
      </w:pPr>
    </w:p>
    <w:p w14:paraId="5C4F58C9" w14:textId="77777777" w:rsidR="00BB0E42" w:rsidRPr="008075D0" w:rsidRDefault="00BB0E42" w:rsidP="00192733">
      <w:pPr>
        <w:suppressAutoHyphens/>
        <w:spacing w:after="120" w:line="22" w:lineRule="atLeast"/>
        <w:ind w:left="3540" w:firstLine="708"/>
        <w:contextualSpacing/>
        <w:jc w:val="center"/>
        <w:rPr>
          <w:rFonts w:eastAsia="Times New Roman" w:cs="Times New Roman"/>
          <w:i/>
          <w:color w:val="000000" w:themeColor="text1"/>
          <w:sz w:val="16"/>
          <w:szCs w:val="16"/>
          <w:lang w:eastAsia="ar-SA"/>
        </w:rPr>
      </w:pPr>
      <w:r w:rsidRPr="008075D0">
        <w:rPr>
          <w:rFonts w:eastAsia="Times New Roman" w:cs="Times New Roman"/>
          <w:i/>
          <w:color w:val="000000" w:themeColor="text1"/>
          <w:sz w:val="16"/>
          <w:szCs w:val="16"/>
          <w:lang w:eastAsia="ar-SA"/>
        </w:rPr>
        <w:t>……………………………………………………………</w:t>
      </w:r>
    </w:p>
    <w:p w14:paraId="6B0E034A" w14:textId="77777777" w:rsidR="00327A44" w:rsidRPr="008075D0" w:rsidRDefault="00327A44" w:rsidP="00192733">
      <w:pPr>
        <w:suppressAutoHyphens/>
        <w:spacing w:after="120" w:line="22" w:lineRule="atLeast"/>
        <w:ind w:left="2832" w:firstLine="708"/>
        <w:contextualSpacing/>
        <w:jc w:val="center"/>
        <w:rPr>
          <w:rFonts w:eastAsia="Times New Roman" w:cs="Times New Roman"/>
          <w:i/>
          <w:color w:val="000000" w:themeColor="text1"/>
          <w:sz w:val="16"/>
          <w:szCs w:val="16"/>
          <w:lang w:eastAsia="ar-SA"/>
        </w:rPr>
      </w:pPr>
    </w:p>
    <w:p w14:paraId="13A119C8" w14:textId="77777777" w:rsidR="00550A6E" w:rsidRPr="008075D0" w:rsidRDefault="00550A6E" w:rsidP="00192733">
      <w:pPr>
        <w:suppressAutoHyphens/>
        <w:spacing w:after="120" w:line="22" w:lineRule="atLeast"/>
        <w:contextualSpacing/>
        <w:rPr>
          <w:rFonts w:eastAsia="Times New Roman" w:cs="Times New Roman"/>
          <w:i/>
          <w:color w:val="000000" w:themeColor="text1"/>
          <w:sz w:val="16"/>
          <w:szCs w:val="16"/>
          <w:lang w:eastAsia="ar-SA"/>
        </w:rPr>
      </w:pPr>
    </w:p>
    <w:p w14:paraId="183EBF11" w14:textId="77777777" w:rsidR="002563E2" w:rsidRDefault="002563E2" w:rsidP="00192733">
      <w:pPr>
        <w:suppressAutoHyphens/>
        <w:spacing w:after="120" w:line="22" w:lineRule="atLeast"/>
        <w:ind w:left="2832" w:firstLine="708"/>
        <w:contextualSpacing/>
        <w:jc w:val="center"/>
        <w:rPr>
          <w:rFonts w:eastAsia="Times New Roman" w:cs="Times New Roman"/>
          <w:i/>
          <w:color w:val="000000" w:themeColor="text1"/>
          <w:sz w:val="16"/>
          <w:szCs w:val="16"/>
          <w:lang w:eastAsia="ar-SA"/>
        </w:rPr>
      </w:pPr>
    </w:p>
    <w:p w14:paraId="1313D287" w14:textId="77777777" w:rsidR="002563E2" w:rsidRDefault="002563E2" w:rsidP="00192733">
      <w:pPr>
        <w:suppressAutoHyphens/>
        <w:spacing w:after="120" w:line="22" w:lineRule="atLeast"/>
        <w:ind w:left="2832" w:firstLine="708"/>
        <w:contextualSpacing/>
        <w:jc w:val="center"/>
        <w:rPr>
          <w:rFonts w:eastAsia="Times New Roman" w:cs="Times New Roman"/>
          <w:i/>
          <w:color w:val="000000" w:themeColor="text1"/>
          <w:sz w:val="16"/>
          <w:szCs w:val="16"/>
          <w:lang w:eastAsia="ar-SA"/>
        </w:rPr>
      </w:pPr>
    </w:p>
    <w:p w14:paraId="2740F2BF" w14:textId="77777777" w:rsidR="002563E2" w:rsidRDefault="002563E2" w:rsidP="00192733">
      <w:pPr>
        <w:suppressAutoHyphens/>
        <w:spacing w:after="120" w:line="22" w:lineRule="atLeast"/>
        <w:ind w:left="2832" w:firstLine="708"/>
        <w:contextualSpacing/>
        <w:jc w:val="center"/>
        <w:rPr>
          <w:rFonts w:eastAsia="Times New Roman" w:cs="Times New Roman"/>
          <w:i/>
          <w:color w:val="000000" w:themeColor="text1"/>
          <w:sz w:val="16"/>
          <w:szCs w:val="16"/>
          <w:lang w:eastAsia="ar-SA"/>
        </w:rPr>
      </w:pPr>
    </w:p>
    <w:p w14:paraId="2666D6B7" w14:textId="7A804E18" w:rsidR="00FC029A" w:rsidRPr="008075D0" w:rsidRDefault="00BB0E42" w:rsidP="00192733">
      <w:pPr>
        <w:suppressAutoHyphens/>
        <w:spacing w:after="120" w:line="22" w:lineRule="atLeast"/>
        <w:ind w:left="2832" w:firstLine="708"/>
        <w:contextualSpacing/>
        <w:jc w:val="center"/>
        <w:rPr>
          <w:rFonts w:eastAsia="Times New Roman" w:cs="Times New Roman"/>
          <w:i/>
          <w:color w:val="000000" w:themeColor="text1"/>
          <w:sz w:val="16"/>
          <w:szCs w:val="16"/>
          <w:lang w:eastAsia="ar-SA"/>
        </w:rPr>
      </w:pPr>
      <w:r w:rsidRPr="008075D0">
        <w:rPr>
          <w:rFonts w:eastAsia="Times New Roman" w:cs="Times New Roman"/>
          <w:i/>
          <w:color w:val="000000" w:themeColor="text1"/>
          <w:sz w:val="16"/>
          <w:szCs w:val="16"/>
          <w:lang w:eastAsia="ar-SA"/>
        </w:rPr>
        <w:t xml:space="preserve">         </w:t>
      </w:r>
      <w:r w:rsidRPr="008075D0">
        <w:rPr>
          <w:rFonts w:cs="Tahoma"/>
          <w:b/>
          <w:bCs/>
          <w:color w:val="000000" w:themeColor="text1"/>
          <w:sz w:val="22"/>
          <w:szCs w:val="22"/>
        </w:rPr>
        <w:t xml:space="preserve">                    </w:t>
      </w:r>
    </w:p>
    <w:p w14:paraId="5247E1C7" w14:textId="77777777" w:rsidR="00BB0E42" w:rsidRPr="008075D0" w:rsidRDefault="00BB0E42" w:rsidP="00192733">
      <w:pPr>
        <w:autoSpaceDE w:val="0"/>
        <w:autoSpaceDN w:val="0"/>
        <w:adjustRightInd w:val="0"/>
        <w:spacing w:line="22" w:lineRule="atLeast"/>
        <w:rPr>
          <w:rFonts w:cs="Tahoma"/>
          <w:b/>
          <w:bCs/>
          <w:color w:val="000000" w:themeColor="text1"/>
          <w:sz w:val="22"/>
          <w:szCs w:val="22"/>
        </w:rPr>
      </w:pPr>
      <w:r w:rsidRPr="008075D0">
        <w:rPr>
          <w:rFonts w:cs="Tahoma"/>
          <w:b/>
          <w:bCs/>
          <w:color w:val="000000" w:themeColor="text1"/>
          <w:sz w:val="22"/>
          <w:szCs w:val="22"/>
        </w:rPr>
        <w:t xml:space="preserve">                                                                       </w:t>
      </w:r>
    </w:p>
    <w:p w14:paraId="2AAD6B15" w14:textId="77777777" w:rsidR="00BB0E42" w:rsidRPr="008075D0" w:rsidRDefault="00BB0E42" w:rsidP="00192733">
      <w:pPr>
        <w:autoSpaceDE w:val="0"/>
        <w:autoSpaceDN w:val="0"/>
        <w:adjustRightInd w:val="0"/>
        <w:spacing w:line="22" w:lineRule="atLeast"/>
        <w:jc w:val="center"/>
        <w:rPr>
          <w:rFonts w:cs="Tahoma"/>
          <w:color w:val="000000" w:themeColor="text1"/>
          <w:sz w:val="18"/>
          <w:szCs w:val="18"/>
        </w:rPr>
      </w:pPr>
      <w:r w:rsidRPr="008075D0">
        <w:rPr>
          <w:rFonts w:cs="Tahoma"/>
          <w:b/>
          <w:bCs/>
          <w:color w:val="000000" w:themeColor="text1"/>
          <w:sz w:val="18"/>
          <w:szCs w:val="18"/>
        </w:rPr>
        <w:t xml:space="preserve">Postępowanie prowadzone jest w formie elektronicznej na platformie zakupowej zamawiającego pod adresem:  </w:t>
      </w:r>
      <w:hyperlink r:id="rId9" w:history="1">
        <w:r w:rsidRPr="008075D0">
          <w:rPr>
            <w:rStyle w:val="Hipercze"/>
            <w:rFonts w:cs="Tahoma"/>
            <w:color w:val="000000" w:themeColor="text1"/>
            <w:spacing w:val="1"/>
            <w:sz w:val="18"/>
            <w:szCs w:val="18"/>
            <w:lang w:eastAsia="ar-SA"/>
          </w:rPr>
          <w:t>https://platformazakupowa.pl/wiazownica</w:t>
        </w:r>
      </w:hyperlink>
    </w:p>
    <w:p w14:paraId="59F1CBA9" w14:textId="77777777" w:rsidR="00EF5BAA" w:rsidRPr="008075D0" w:rsidRDefault="00EF5BAA" w:rsidP="00192733">
      <w:pPr>
        <w:autoSpaceDE w:val="0"/>
        <w:autoSpaceDN w:val="0"/>
        <w:adjustRightInd w:val="0"/>
        <w:spacing w:line="22" w:lineRule="atLeast"/>
        <w:rPr>
          <w:rFonts w:cs="Tahoma"/>
          <w:bCs/>
          <w:color w:val="000000" w:themeColor="text1"/>
          <w:sz w:val="22"/>
          <w:szCs w:val="22"/>
        </w:rPr>
      </w:pPr>
    </w:p>
    <w:p w14:paraId="2C1EF3BA" w14:textId="77777777" w:rsidR="00FC029A" w:rsidRDefault="00FC029A" w:rsidP="00192733">
      <w:pPr>
        <w:autoSpaceDE w:val="0"/>
        <w:autoSpaceDN w:val="0"/>
        <w:adjustRightInd w:val="0"/>
        <w:spacing w:line="22" w:lineRule="atLeast"/>
        <w:rPr>
          <w:rFonts w:cs="Tahoma"/>
          <w:bCs/>
          <w:color w:val="000000" w:themeColor="text1"/>
          <w:sz w:val="22"/>
          <w:szCs w:val="22"/>
        </w:rPr>
      </w:pPr>
    </w:p>
    <w:p w14:paraId="3A78FE89" w14:textId="77777777" w:rsidR="00EC7511" w:rsidRDefault="00EC7511" w:rsidP="00192733">
      <w:pPr>
        <w:autoSpaceDE w:val="0"/>
        <w:autoSpaceDN w:val="0"/>
        <w:adjustRightInd w:val="0"/>
        <w:spacing w:line="22" w:lineRule="atLeast"/>
        <w:rPr>
          <w:rFonts w:cs="Tahoma"/>
          <w:bCs/>
          <w:color w:val="000000" w:themeColor="text1"/>
          <w:sz w:val="22"/>
          <w:szCs w:val="22"/>
        </w:rPr>
      </w:pPr>
    </w:p>
    <w:p w14:paraId="2A9A0D0D" w14:textId="77777777" w:rsidR="00FC029A" w:rsidRPr="008075D0" w:rsidRDefault="00FC029A" w:rsidP="00192733">
      <w:pPr>
        <w:autoSpaceDE w:val="0"/>
        <w:autoSpaceDN w:val="0"/>
        <w:adjustRightInd w:val="0"/>
        <w:spacing w:line="22" w:lineRule="atLeast"/>
        <w:rPr>
          <w:rFonts w:cs="Tahoma"/>
          <w:bCs/>
          <w:color w:val="000000" w:themeColor="text1"/>
          <w:sz w:val="22"/>
          <w:szCs w:val="22"/>
        </w:rPr>
      </w:pPr>
    </w:p>
    <w:p w14:paraId="72F37094" w14:textId="2B11C9AE" w:rsidR="00BB0E42" w:rsidRDefault="00BB0E42" w:rsidP="00192733">
      <w:pPr>
        <w:autoSpaceDE w:val="0"/>
        <w:autoSpaceDN w:val="0"/>
        <w:adjustRightInd w:val="0"/>
        <w:spacing w:line="22" w:lineRule="atLeast"/>
        <w:jc w:val="center"/>
        <w:rPr>
          <w:rFonts w:cs="Tahoma"/>
          <w:bCs/>
          <w:color w:val="000000" w:themeColor="text1"/>
          <w:sz w:val="22"/>
          <w:szCs w:val="22"/>
        </w:rPr>
      </w:pPr>
      <w:r w:rsidRPr="008075D0">
        <w:rPr>
          <w:rFonts w:cs="Tahoma"/>
          <w:bCs/>
          <w:color w:val="000000" w:themeColor="text1"/>
          <w:sz w:val="22"/>
          <w:szCs w:val="22"/>
        </w:rPr>
        <w:t>Wiązownica</w:t>
      </w:r>
      <w:r w:rsidR="002E40AC" w:rsidRPr="008075D0">
        <w:rPr>
          <w:rFonts w:cs="Tahoma"/>
          <w:bCs/>
          <w:color w:val="000000" w:themeColor="text1"/>
          <w:sz w:val="22"/>
          <w:szCs w:val="22"/>
        </w:rPr>
        <w:t xml:space="preserve">, dnia </w:t>
      </w:r>
      <w:r w:rsidR="00CC2851">
        <w:rPr>
          <w:rFonts w:cs="Tahoma"/>
          <w:bCs/>
          <w:color w:val="000000" w:themeColor="text1"/>
          <w:sz w:val="22"/>
          <w:szCs w:val="22"/>
        </w:rPr>
        <w:t>13</w:t>
      </w:r>
      <w:r w:rsidR="009D5C16" w:rsidRPr="008075D0">
        <w:rPr>
          <w:rFonts w:cs="Tahoma"/>
          <w:bCs/>
          <w:color w:val="000000" w:themeColor="text1"/>
          <w:sz w:val="22"/>
          <w:szCs w:val="22"/>
        </w:rPr>
        <w:t>.</w:t>
      </w:r>
      <w:r w:rsidR="003E3348">
        <w:rPr>
          <w:rFonts w:cs="Tahoma"/>
          <w:bCs/>
          <w:color w:val="000000" w:themeColor="text1"/>
          <w:sz w:val="22"/>
          <w:szCs w:val="22"/>
        </w:rPr>
        <w:t>0</w:t>
      </w:r>
      <w:r w:rsidR="00CC2851">
        <w:rPr>
          <w:rFonts w:cs="Tahoma"/>
          <w:bCs/>
          <w:color w:val="000000" w:themeColor="text1"/>
          <w:sz w:val="22"/>
          <w:szCs w:val="22"/>
        </w:rPr>
        <w:t>4</w:t>
      </w:r>
      <w:r w:rsidR="00685F5B" w:rsidRPr="008075D0">
        <w:rPr>
          <w:rFonts w:cs="Tahoma"/>
          <w:bCs/>
          <w:color w:val="000000" w:themeColor="text1"/>
          <w:sz w:val="22"/>
          <w:szCs w:val="22"/>
        </w:rPr>
        <w:t>.202</w:t>
      </w:r>
      <w:r w:rsidR="00CC2851">
        <w:rPr>
          <w:rFonts w:cs="Tahoma"/>
          <w:bCs/>
          <w:color w:val="000000" w:themeColor="text1"/>
          <w:sz w:val="22"/>
          <w:szCs w:val="22"/>
        </w:rPr>
        <w:t>6</w:t>
      </w:r>
      <w:r w:rsidR="009D5C16" w:rsidRPr="008075D0">
        <w:rPr>
          <w:rFonts w:cs="Tahoma"/>
          <w:bCs/>
          <w:color w:val="000000" w:themeColor="text1"/>
          <w:sz w:val="22"/>
          <w:szCs w:val="22"/>
        </w:rPr>
        <w:t xml:space="preserve"> r.</w:t>
      </w:r>
    </w:p>
    <w:p w14:paraId="0032DB33" w14:textId="77777777" w:rsidR="00EC7511" w:rsidRDefault="00EC7511" w:rsidP="00192733">
      <w:pPr>
        <w:autoSpaceDE w:val="0"/>
        <w:autoSpaceDN w:val="0"/>
        <w:adjustRightInd w:val="0"/>
        <w:spacing w:line="22" w:lineRule="atLeast"/>
        <w:jc w:val="center"/>
        <w:rPr>
          <w:rFonts w:cs="Tahoma"/>
          <w:bCs/>
          <w:color w:val="000000" w:themeColor="text1"/>
          <w:sz w:val="22"/>
          <w:szCs w:val="22"/>
        </w:rPr>
      </w:pPr>
    </w:p>
    <w:p w14:paraId="3A0FE9B4" w14:textId="77777777" w:rsidR="00EC7511" w:rsidRDefault="00EC7511" w:rsidP="00192733">
      <w:pPr>
        <w:autoSpaceDE w:val="0"/>
        <w:autoSpaceDN w:val="0"/>
        <w:adjustRightInd w:val="0"/>
        <w:spacing w:line="22" w:lineRule="atLeast"/>
        <w:jc w:val="center"/>
        <w:rPr>
          <w:rFonts w:cs="Tahoma"/>
          <w:bCs/>
          <w:color w:val="000000" w:themeColor="text1"/>
          <w:sz w:val="22"/>
          <w:szCs w:val="22"/>
        </w:rPr>
      </w:pPr>
    </w:p>
    <w:p w14:paraId="0F855E62" w14:textId="77777777" w:rsidR="006A56E9" w:rsidRPr="00FC4D20" w:rsidRDefault="006A56E9" w:rsidP="006A56E9">
      <w:pPr>
        <w:autoSpaceDE w:val="0"/>
        <w:autoSpaceDN w:val="0"/>
        <w:adjustRightInd w:val="0"/>
        <w:spacing w:line="240" w:lineRule="auto"/>
        <w:rPr>
          <w:rFonts w:ascii="Tahoma" w:hAnsi="Tahoma" w:cs="Tahoma"/>
          <w:bCs/>
          <w:sz w:val="16"/>
          <w:szCs w:val="16"/>
        </w:rPr>
      </w:pPr>
      <w:r w:rsidRPr="00FC4D20">
        <w:rPr>
          <w:rFonts w:ascii="Tahoma" w:hAnsi="Tahoma" w:cs="Tahoma"/>
          <w:bCs/>
          <w:sz w:val="16"/>
          <w:szCs w:val="16"/>
        </w:rPr>
        <w:t xml:space="preserve">                Potwierdzam                                                                                                 Zlecam</w:t>
      </w:r>
    </w:p>
    <w:p w14:paraId="0A829C1D" w14:textId="77777777" w:rsidR="006A56E9" w:rsidRPr="00FC4D20" w:rsidRDefault="006A56E9" w:rsidP="006A56E9">
      <w:pPr>
        <w:autoSpaceDE w:val="0"/>
        <w:autoSpaceDN w:val="0"/>
        <w:adjustRightInd w:val="0"/>
        <w:spacing w:line="240" w:lineRule="auto"/>
        <w:rPr>
          <w:rFonts w:ascii="Tahoma" w:hAnsi="Tahoma" w:cs="Tahoma"/>
          <w:bCs/>
          <w:sz w:val="16"/>
          <w:szCs w:val="16"/>
        </w:rPr>
      </w:pPr>
      <w:r w:rsidRPr="00FC4D20">
        <w:rPr>
          <w:rFonts w:ascii="Tahoma" w:hAnsi="Tahoma" w:cs="Tahoma"/>
          <w:bCs/>
          <w:sz w:val="16"/>
          <w:szCs w:val="16"/>
        </w:rPr>
        <w:t>zabezpieczenie środków finansowych                                                              przeprowadzenie  postępowania</w:t>
      </w:r>
    </w:p>
    <w:p w14:paraId="4FABB517" w14:textId="2DDC4462" w:rsidR="00426E49" w:rsidRPr="006A56E9" w:rsidRDefault="006A56E9" w:rsidP="006A56E9">
      <w:pPr>
        <w:autoSpaceDE w:val="0"/>
        <w:autoSpaceDN w:val="0"/>
        <w:adjustRightInd w:val="0"/>
        <w:spacing w:line="240" w:lineRule="auto"/>
        <w:rPr>
          <w:rFonts w:ascii="Tahoma" w:hAnsi="Tahoma" w:cs="Tahoma"/>
          <w:bCs/>
          <w:sz w:val="16"/>
          <w:szCs w:val="16"/>
        </w:rPr>
      </w:pPr>
      <w:r w:rsidRPr="00FC4D20">
        <w:rPr>
          <w:rFonts w:ascii="Tahoma" w:hAnsi="Tahoma" w:cs="Tahoma"/>
          <w:bCs/>
          <w:sz w:val="16"/>
          <w:szCs w:val="16"/>
        </w:rPr>
        <w:t xml:space="preserve">              Witold Dorosz                                                                                            </w:t>
      </w:r>
      <w:r w:rsidR="002563E2">
        <w:rPr>
          <w:rFonts w:ascii="Tahoma" w:hAnsi="Tahoma" w:cs="Tahoma"/>
          <w:bCs/>
          <w:sz w:val="16"/>
          <w:szCs w:val="16"/>
        </w:rPr>
        <w:t>Krzysztof Strent</w:t>
      </w:r>
    </w:p>
    <w:p w14:paraId="094F01CF" w14:textId="77777777" w:rsidR="005C5594" w:rsidRPr="006A56E9" w:rsidRDefault="00C37B8F" w:rsidP="006A56E9">
      <w:pPr>
        <w:autoSpaceDE w:val="0"/>
        <w:autoSpaceDN w:val="0"/>
        <w:adjustRightInd w:val="0"/>
        <w:spacing w:line="22" w:lineRule="atLeast"/>
        <w:rPr>
          <w:rFonts w:ascii="Tahoma" w:hAnsi="Tahoma" w:cs="Tahoma"/>
          <w:bCs/>
          <w:sz w:val="16"/>
          <w:szCs w:val="16"/>
        </w:rPr>
      </w:pPr>
      <w:r w:rsidRPr="00FC4D20">
        <w:rPr>
          <w:rFonts w:ascii="Tahoma" w:hAnsi="Tahoma" w:cs="Tahoma"/>
          <w:bCs/>
          <w:sz w:val="16"/>
          <w:szCs w:val="16"/>
        </w:rPr>
        <w:lastRenderedPageBreak/>
        <w:t xml:space="preserve">                                                                                                             </w:t>
      </w:r>
    </w:p>
    <w:p w14:paraId="37051C7F" w14:textId="77777777" w:rsidR="00BB0E42" w:rsidRPr="008075D0" w:rsidRDefault="00BB0E42" w:rsidP="00192733">
      <w:pPr>
        <w:widowControl w:val="0"/>
        <w:suppressAutoHyphens/>
        <w:autoSpaceDE w:val="0"/>
        <w:autoSpaceDN w:val="0"/>
        <w:adjustRightInd w:val="0"/>
        <w:spacing w:before="240" w:after="120" w:line="22" w:lineRule="atLeast"/>
        <w:ind w:right="11"/>
        <w:contextualSpacing/>
        <w:jc w:val="center"/>
        <w:rPr>
          <w:rFonts w:eastAsia="Times New Roman" w:cs="Tahoma"/>
          <w:b/>
          <w:smallCaps/>
          <w:color w:val="000000" w:themeColor="text1"/>
          <w:sz w:val="22"/>
          <w:szCs w:val="22"/>
          <w:u w:val="thick"/>
          <w:lang w:eastAsia="ar-SA"/>
        </w:rPr>
      </w:pPr>
      <w:r w:rsidRPr="008075D0">
        <w:rPr>
          <w:rFonts w:eastAsia="Times New Roman" w:cs="Tahoma"/>
          <w:b/>
          <w:smallCaps/>
          <w:color w:val="000000" w:themeColor="text1"/>
          <w:sz w:val="22"/>
          <w:szCs w:val="22"/>
          <w:u w:val="thick"/>
          <w:lang w:eastAsia="ar-SA"/>
        </w:rPr>
        <w:t>Rozdział I</w:t>
      </w:r>
    </w:p>
    <w:p w14:paraId="5A22F3C0" w14:textId="77777777" w:rsidR="00BB0E42" w:rsidRPr="008075D0" w:rsidRDefault="00BB0E42" w:rsidP="00192733">
      <w:pPr>
        <w:widowControl w:val="0"/>
        <w:suppressAutoHyphens/>
        <w:autoSpaceDE w:val="0"/>
        <w:autoSpaceDN w:val="0"/>
        <w:adjustRightInd w:val="0"/>
        <w:spacing w:before="240" w:after="120" w:line="22" w:lineRule="atLeast"/>
        <w:ind w:right="11"/>
        <w:contextualSpacing/>
        <w:jc w:val="center"/>
        <w:rPr>
          <w:rFonts w:eastAsia="Times New Roman" w:cs="Tahoma"/>
          <w:b/>
          <w:color w:val="000000" w:themeColor="text1"/>
          <w:sz w:val="22"/>
          <w:szCs w:val="22"/>
          <w:u w:val="thick"/>
          <w:lang w:eastAsia="ar-SA"/>
        </w:rPr>
      </w:pPr>
      <w:r w:rsidRPr="008075D0">
        <w:rPr>
          <w:rFonts w:eastAsia="Times New Roman" w:cs="Tahoma"/>
          <w:b/>
          <w:color w:val="000000" w:themeColor="text1"/>
          <w:sz w:val="22"/>
          <w:szCs w:val="22"/>
          <w:u w:val="thick"/>
          <w:lang w:eastAsia="ar-SA"/>
        </w:rPr>
        <w:t>Informacje ogólne o zamawiającym</w:t>
      </w:r>
    </w:p>
    <w:p w14:paraId="09EDEEC3" w14:textId="77777777" w:rsidR="00656039" w:rsidRPr="008075D0" w:rsidRDefault="00656039" w:rsidP="00192733">
      <w:pPr>
        <w:spacing w:line="22" w:lineRule="atLeast"/>
        <w:rPr>
          <w:rFonts w:eastAsia="Times New Roman" w:cs="Tahoma"/>
          <w:color w:val="000000" w:themeColor="text1"/>
          <w:sz w:val="22"/>
          <w:szCs w:val="22"/>
          <w:lang w:eastAsia="ar-SA"/>
        </w:rPr>
      </w:pPr>
    </w:p>
    <w:p w14:paraId="07ED526F" w14:textId="77777777" w:rsidR="00BB0E42" w:rsidRPr="003F0D04" w:rsidRDefault="00BB0E42">
      <w:pPr>
        <w:widowControl w:val="0"/>
        <w:numPr>
          <w:ilvl w:val="1"/>
          <w:numId w:val="2"/>
        </w:numPr>
        <w:suppressAutoHyphens/>
        <w:autoSpaceDE w:val="0"/>
        <w:autoSpaceDN w:val="0"/>
        <w:adjustRightInd w:val="0"/>
        <w:spacing w:before="240" w:after="120" w:line="22" w:lineRule="atLeast"/>
        <w:ind w:left="567" w:right="11" w:hanging="709"/>
        <w:contextualSpacing/>
        <w:jc w:val="both"/>
        <w:rPr>
          <w:rFonts w:eastAsia="Times New Roman" w:cs="Tahoma"/>
          <w:sz w:val="22"/>
          <w:szCs w:val="22"/>
          <w:lang w:eastAsia="ar-SA"/>
        </w:rPr>
      </w:pPr>
      <w:r w:rsidRPr="003F0D04">
        <w:rPr>
          <w:rFonts w:eastAsia="Times New Roman" w:cs="Tahoma"/>
          <w:sz w:val="22"/>
          <w:szCs w:val="22"/>
          <w:lang w:eastAsia="ar-SA"/>
        </w:rPr>
        <w:t>Dane Zamawiającego:</w:t>
      </w:r>
    </w:p>
    <w:p w14:paraId="36802A84" w14:textId="77777777" w:rsidR="00BB0E42" w:rsidRPr="003F0D04" w:rsidRDefault="00BB0E42" w:rsidP="00192733">
      <w:pPr>
        <w:shd w:val="clear" w:color="auto" w:fill="FFFFFF"/>
        <w:suppressAutoHyphens/>
        <w:spacing w:after="120" w:line="22" w:lineRule="atLeast"/>
        <w:contextualSpacing/>
        <w:rPr>
          <w:rFonts w:eastAsia="Times New Roman" w:cs="Tahoma"/>
          <w:sz w:val="22"/>
          <w:szCs w:val="22"/>
        </w:rPr>
      </w:pPr>
      <w:r w:rsidRPr="003F0D04">
        <w:rPr>
          <w:rFonts w:cs="Tahoma"/>
          <w:sz w:val="22"/>
          <w:szCs w:val="22"/>
          <w:lang w:eastAsia="ar-SA"/>
        </w:rPr>
        <w:t xml:space="preserve">          Nazwa</w:t>
      </w:r>
      <w:r w:rsidRPr="003F0D04">
        <w:rPr>
          <w:rFonts w:cs="Tahoma"/>
          <w:sz w:val="22"/>
          <w:szCs w:val="22"/>
          <w:lang w:eastAsia="ar-SA"/>
        </w:rPr>
        <w:tab/>
      </w:r>
      <w:r w:rsidRPr="003F0D04">
        <w:rPr>
          <w:rFonts w:cs="Tahoma"/>
          <w:sz w:val="22"/>
          <w:szCs w:val="22"/>
          <w:lang w:eastAsia="ar-SA"/>
        </w:rPr>
        <w:tab/>
      </w:r>
      <w:r w:rsidRPr="003F0D04">
        <w:rPr>
          <w:rFonts w:cs="Tahoma"/>
          <w:sz w:val="22"/>
          <w:szCs w:val="22"/>
          <w:lang w:eastAsia="ar-SA"/>
        </w:rPr>
        <w:tab/>
      </w:r>
      <w:r w:rsidRPr="003F0D04">
        <w:rPr>
          <w:rFonts w:cs="Tahoma"/>
          <w:sz w:val="22"/>
          <w:szCs w:val="22"/>
          <w:lang w:eastAsia="ar-SA"/>
        </w:rPr>
        <w:tab/>
      </w:r>
      <w:r w:rsidRPr="003F0D04">
        <w:rPr>
          <w:rFonts w:eastAsia="Times New Roman" w:cs="Tahoma"/>
          <w:sz w:val="22"/>
          <w:szCs w:val="22"/>
        </w:rPr>
        <w:t>Gmina Wiązownica</w:t>
      </w:r>
    </w:p>
    <w:p w14:paraId="6DEBDAA6" w14:textId="77777777" w:rsidR="00BB0E42" w:rsidRPr="003F0D04" w:rsidRDefault="00BB0E42" w:rsidP="00192733">
      <w:pPr>
        <w:suppressAutoHyphens/>
        <w:spacing w:line="22" w:lineRule="atLeast"/>
        <w:ind w:left="34" w:firstLine="533"/>
        <w:contextualSpacing/>
        <w:jc w:val="both"/>
        <w:rPr>
          <w:rFonts w:cs="Tahoma"/>
          <w:spacing w:val="1"/>
          <w:sz w:val="22"/>
          <w:szCs w:val="22"/>
          <w:lang w:eastAsia="ar-SA"/>
        </w:rPr>
      </w:pPr>
      <w:r w:rsidRPr="003F0D04">
        <w:rPr>
          <w:rFonts w:cs="Tahoma"/>
          <w:sz w:val="22"/>
          <w:szCs w:val="22"/>
          <w:lang w:eastAsia="ar-SA"/>
        </w:rPr>
        <w:t>Adres</w:t>
      </w:r>
      <w:r w:rsidRPr="003F0D04">
        <w:rPr>
          <w:rFonts w:cs="Tahoma"/>
          <w:sz w:val="22"/>
          <w:szCs w:val="22"/>
          <w:lang w:eastAsia="ar-SA"/>
        </w:rPr>
        <w:tab/>
      </w:r>
      <w:r w:rsidRPr="003F0D04">
        <w:rPr>
          <w:rFonts w:cs="Tahoma"/>
          <w:sz w:val="22"/>
          <w:szCs w:val="22"/>
          <w:lang w:eastAsia="ar-SA"/>
        </w:rPr>
        <w:tab/>
      </w:r>
      <w:r w:rsidRPr="003F0D04">
        <w:rPr>
          <w:rFonts w:cs="Tahoma"/>
          <w:sz w:val="22"/>
          <w:szCs w:val="22"/>
          <w:lang w:eastAsia="ar-SA"/>
        </w:rPr>
        <w:tab/>
        <w:t xml:space="preserve">         </w:t>
      </w:r>
      <w:r w:rsidRPr="003F0D04">
        <w:rPr>
          <w:rFonts w:cs="Tahoma"/>
          <w:spacing w:val="1"/>
          <w:sz w:val="22"/>
          <w:szCs w:val="22"/>
          <w:lang w:eastAsia="ar-SA"/>
        </w:rPr>
        <w:t xml:space="preserve"> </w:t>
      </w:r>
      <w:r w:rsidRPr="003F0D04">
        <w:rPr>
          <w:rFonts w:cs="Tahoma"/>
          <w:spacing w:val="1"/>
          <w:sz w:val="22"/>
          <w:szCs w:val="22"/>
          <w:lang w:eastAsia="ar-SA"/>
        </w:rPr>
        <w:tab/>
        <w:t>ul. Warszawska 15, 37-522 Wiązownica</w:t>
      </w:r>
    </w:p>
    <w:p w14:paraId="0C300433" w14:textId="77777777" w:rsidR="00BB0E42" w:rsidRPr="003F0D04" w:rsidRDefault="00BB0E42" w:rsidP="00192733">
      <w:pPr>
        <w:widowControl w:val="0"/>
        <w:suppressAutoHyphens/>
        <w:autoSpaceDE w:val="0"/>
        <w:autoSpaceDN w:val="0"/>
        <w:adjustRightInd w:val="0"/>
        <w:spacing w:before="240" w:after="120" w:line="22" w:lineRule="atLeast"/>
        <w:ind w:right="11" w:firstLine="567"/>
        <w:contextualSpacing/>
        <w:jc w:val="both"/>
        <w:rPr>
          <w:rFonts w:eastAsia="Times New Roman" w:cs="Tahoma"/>
          <w:sz w:val="22"/>
          <w:szCs w:val="22"/>
          <w:lang w:eastAsia="ar-SA"/>
        </w:rPr>
      </w:pPr>
      <w:r w:rsidRPr="003F0D04">
        <w:rPr>
          <w:rFonts w:cs="Tahoma"/>
          <w:sz w:val="22"/>
          <w:szCs w:val="22"/>
          <w:lang w:eastAsia="ar-SA"/>
        </w:rPr>
        <w:t>Telefon</w:t>
      </w:r>
      <w:r w:rsidRPr="003F0D04">
        <w:rPr>
          <w:rFonts w:cs="Tahoma"/>
          <w:spacing w:val="1"/>
          <w:sz w:val="22"/>
          <w:szCs w:val="22"/>
          <w:lang w:eastAsia="ar-SA"/>
        </w:rPr>
        <w:t xml:space="preserve"> </w:t>
      </w:r>
      <w:r w:rsidRPr="003F0D04">
        <w:rPr>
          <w:rFonts w:cs="Tahoma"/>
          <w:spacing w:val="1"/>
          <w:sz w:val="22"/>
          <w:szCs w:val="22"/>
          <w:lang w:eastAsia="ar-SA"/>
        </w:rPr>
        <w:tab/>
      </w:r>
      <w:r w:rsidRPr="003F0D04">
        <w:rPr>
          <w:rFonts w:cs="Tahoma"/>
          <w:spacing w:val="1"/>
          <w:sz w:val="22"/>
          <w:szCs w:val="22"/>
          <w:lang w:eastAsia="ar-SA"/>
        </w:rPr>
        <w:tab/>
      </w:r>
      <w:r w:rsidRPr="003F0D04">
        <w:rPr>
          <w:rFonts w:cs="Tahoma"/>
          <w:spacing w:val="1"/>
          <w:sz w:val="22"/>
          <w:szCs w:val="22"/>
          <w:lang w:eastAsia="ar-SA"/>
        </w:rPr>
        <w:tab/>
      </w:r>
      <w:r w:rsidRPr="003F0D04">
        <w:rPr>
          <w:rFonts w:cs="Tahoma"/>
          <w:spacing w:val="1"/>
          <w:sz w:val="22"/>
          <w:szCs w:val="22"/>
          <w:lang w:eastAsia="ar-SA"/>
        </w:rPr>
        <w:tab/>
        <w:t>tel.  + 48 (16) 622 36 31</w:t>
      </w:r>
    </w:p>
    <w:p w14:paraId="291DCF9A" w14:textId="77777777" w:rsidR="00BB0E42" w:rsidRPr="003F0D04" w:rsidRDefault="00BB0E42" w:rsidP="00192733">
      <w:pPr>
        <w:widowControl w:val="0"/>
        <w:suppressAutoHyphens/>
        <w:autoSpaceDE w:val="0"/>
        <w:autoSpaceDN w:val="0"/>
        <w:adjustRightInd w:val="0"/>
        <w:spacing w:before="240" w:after="120" w:line="22" w:lineRule="atLeast"/>
        <w:ind w:right="11" w:firstLine="567"/>
        <w:contextualSpacing/>
        <w:jc w:val="both"/>
        <w:rPr>
          <w:rFonts w:cs="Tahoma"/>
          <w:spacing w:val="1"/>
          <w:sz w:val="22"/>
          <w:szCs w:val="22"/>
          <w:lang w:eastAsia="ar-SA"/>
        </w:rPr>
      </w:pPr>
      <w:r w:rsidRPr="003F0D04">
        <w:rPr>
          <w:rFonts w:cs="Tahoma"/>
          <w:sz w:val="22"/>
          <w:szCs w:val="22"/>
          <w:lang w:eastAsia="ar-SA"/>
        </w:rPr>
        <w:t>NIP / REGON Gminy</w:t>
      </w:r>
      <w:r w:rsidRPr="003F0D04">
        <w:rPr>
          <w:rFonts w:cs="Tahoma"/>
          <w:sz w:val="22"/>
          <w:szCs w:val="22"/>
          <w:lang w:eastAsia="ar-SA"/>
        </w:rPr>
        <w:tab/>
      </w:r>
      <w:r w:rsidRPr="003F0D04">
        <w:rPr>
          <w:rFonts w:cs="Tahoma"/>
          <w:sz w:val="22"/>
          <w:szCs w:val="22"/>
          <w:lang w:eastAsia="ar-SA"/>
        </w:rPr>
        <w:tab/>
      </w:r>
      <w:r w:rsidRPr="003F0D04">
        <w:rPr>
          <w:rFonts w:cs="Tahoma"/>
          <w:spacing w:val="1"/>
          <w:sz w:val="22"/>
          <w:szCs w:val="22"/>
          <w:lang w:eastAsia="ar-SA"/>
        </w:rPr>
        <w:t>792 20 31 567</w:t>
      </w:r>
      <w:r w:rsidRPr="003F0D04">
        <w:rPr>
          <w:rFonts w:cs="Tahoma"/>
          <w:sz w:val="22"/>
          <w:szCs w:val="22"/>
          <w:lang w:eastAsia="ar-SA"/>
        </w:rPr>
        <w:tab/>
      </w:r>
      <w:r w:rsidRPr="003F0D04">
        <w:rPr>
          <w:rFonts w:cs="Tahoma"/>
          <w:sz w:val="22"/>
          <w:szCs w:val="22"/>
          <w:lang w:eastAsia="ar-SA"/>
        </w:rPr>
        <w:tab/>
      </w:r>
      <w:r w:rsidRPr="003F0D04">
        <w:rPr>
          <w:rFonts w:cs="Tahoma"/>
          <w:spacing w:val="1"/>
          <w:sz w:val="22"/>
          <w:szCs w:val="22"/>
          <w:lang w:eastAsia="ar-SA"/>
        </w:rPr>
        <w:t>650900364</w:t>
      </w:r>
    </w:p>
    <w:p w14:paraId="77B20DD3" w14:textId="77777777" w:rsidR="00BB0E42" w:rsidRPr="003F0D04" w:rsidRDefault="00BB0E42" w:rsidP="00192733">
      <w:pPr>
        <w:widowControl w:val="0"/>
        <w:suppressAutoHyphens/>
        <w:autoSpaceDE w:val="0"/>
        <w:autoSpaceDN w:val="0"/>
        <w:adjustRightInd w:val="0"/>
        <w:spacing w:before="240" w:after="120" w:line="22" w:lineRule="atLeast"/>
        <w:ind w:right="11" w:firstLine="567"/>
        <w:contextualSpacing/>
        <w:jc w:val="both"/>
        <w:rPr>
          <w:rFonts w:cs="Tahoma"/>
          <w:spacing w:val="1"/>
          <w:sz w:val="22"/>
          <w:szCs w:val="22"/>
          <w:lang w:eastAsia="ar-SA"/>
        </w:rPr>
      </w:pPr>
      <w:r w:rsidRPr="003F0D04">
        <w:rPr>
          <w:rFonts w:cs="Tahoma"/>
          <w:sz w:val="22"/>
          <w:szCs w:val="22"/>
          <w:lang w:eastAsia="ar-SA"/>
        </w:rPr>
        <w:t>Adres poczty elektronicznej:</w:t>
      </w:r>
      <w:r w:rsidRPr="003F0D04">
        <w:rPr>
          <w:rFonts w:cs="Tahoma"/>
          <w:sz w:val="22"/>
          <w:szCs w:val="22"/>
          <w:lang w:eastAsia="ar-SA"/>
        </w:rPr>
        <w:tab/>
      </w:r>
      <w:hyperlink r:id="rId10" w:history="1">
        <w:r w:rsidRPr="003F0D04">
          <w:rPr>
            <w:rFonts w:cs="Tahoma"/>
            <w:spacing w:val="1"/>
            <w:sz w:val="22"/>
            <w:szCs w:val="22"/>
            <w:lang w:eastAsia="ar-SA"/>
          </w:rPr>
          <w:t>sekretariat@wiazownica.com</w:t>
        </w:r>
      </w:hyperlink>
      <w:r w:rsidRPr="003F0D04">
        <w:rPr>
          <w:rFonts w:cs="Tahoma"/>
          <w:spacing w:val="1"/>
          <w:sz w:val="22"/>
          <w:szCs w:val="22"/>
          <w:lang w:eastAsia="ar-SA"/>
        </w:rPr>
        <w:t xml:space="preserve"> </w:t>
      </w:r>
    </w:p>
    <w:p w14:paraId="04C9516A" w14:textId="77777777" w:rsidR="00BB0E42" w:rsidRPr="003F0D04" w:rsidRDefault="00BB0E42" w:rsidP="00192733">
      <w:pPr>
        <w:widowControl w:val="0"/>
        <w:suppressAutoHyphens/>
        <w:autoSpaceDE w:val="0"/>
        <w:autoSpaceDN w:val="0"/>
        <w:adjustRightInd w:val="0"/>
        <w:spacing w:before="240" w:after="120" w:line="22" w:lineRule="atLeast"/>
        <w:ind w:right="11" w:firstLine="567"/>
        <w:contextualSpacing/>
        <w:jc w:val="both"/>
        <w:rPr>
          <w:rFonts w:cs="Tahoma"/>
          <w:spacing w:val="1"/>
          <w:sz w:val="22"/>
          <w:szCs w:val="22"/>
          <w:lang w:eastAsia="ar-SA"/>
        </w:rPr>
      </w:pPr>
      <w:r w:rsidRPr="003F0D04">
        <w:rPr>
          <w:rFonts w:cs="Tahoma"/>
          <w:sz w:val="22"/>
          <w:szCs w:val="22"/>
          <w:lang w:eastAsia="ar-SA"/>
        </w:rPr>
        <w:t>BIP</w:t>
      </w:r>
      <w:r w:rsidRPr="003F0D04">
        <w:rPr>
          <w:rFonts w:cs="Tahoma"/>
          <w:spacing w:val="1"/>
          <w:sz w:val="22"/>
          <w:szCs w:val="22"/>
          <w:lang w:eastAsia="ar-SA"/>
        </w:rPr>
        <w:t xml:space="preserve"> </w:t>
      </w:r>
      <w:r w:rsidRPr="003F0D04">
        <w:rPr>
          <w:rFonts w:cs="Tahoma"/>
          <w:spacing w:val="1"/>
          <w:sz w:val="22"/>
          <w:szCs w:val="22"/>
          <w:lang w:eastAsia="ar-SA"/>
        </w:rPr>
        <w:tab/>
      </w:r>
      <w:r w:rsidRPr="003F0D04">
        <w:rPr>
          <w:rFonts w:cs="Tahoma"/>
          <w:spacing w:val="1"/>
          <w:sz w:val="22"/>
          <w:szCs w:val="22"/>
          <w:lang w:eastAsia="ar-SA"/>
        </w:rPr>
        <w:tab/>
      </w:r>
      <w:r w:rsidRPr="003F0D04">
        <w:rPr>
          <w:rFonts w:cs="Tahoma"/>
          <w:spacing w:val="1"/>
          <w:sz w:val="22"/>
          <w:szCs w:val="22"/>
          <w:lang w:eastAsia="ar-SA"/>
        </w:rPr>
        <w:tab/>
      </w:r>
      <w:r w:rsidRPr="003F0D04">
        <w:rPr>
          <w:rFonts w:cs="Tahoma"/>
          <w:spacing w:val="1"/>
          <w:sz w:val="22"/>
          <w:szCs w:val="22"/>
          <w:lang w:eastAsia="ar-SA"/>
        </w:rPr>
        <w:tab/>
        <w:t>bip.wiazownica.com</w:t>
      </w:r>
    </w:p>
    <w:p w14:paraId="3A45096E" w14:textId="77777777" w:rsidR="00BB0E42" w:rsidRPr="003F0D04" w:rsidRDefault="00BB0E42" w:rsidP="00192733">
      <w:pPr>
        <w:widowControl w:val="0"/>
        <w:suppressAutoHyphens/>
        <w:autoSpaceDE w:val="0"/>
        <w:autoSpaceDN w:val="0"/>
        <w:adjustRightInd w:val="0"/>
        <w:spacing w:before="240" w:after="120" w:line="22" w:lineRule="atLeast"/>
        <w:ind w:left="567" w:right="11"/>
        <w:contextualSpacing/>
        <w:jc w:val="both"/>
        <w:rPr>
          <w:rFonts w:cs="Tahoma"/>
          <w:spacing w:val="1"/>
          <w:sz w:val="22"/>
          <w:szCs w:val="22"/>
          <w:lang w:eastAsia="ar-SA"/>
        </w:rPr>
      </w:pPr>
      <w:r w:rsidRPr="003F0D04">
        <w:rPr>
          <w:rFonts w:cs="Tahoma"/>
          <w:spacing w:val="1"/>
          <w:sz w:val="22"/>
          <w:szCs w:val="22"/>
          <w:lang w:eastAsia="ar-SA"/>
        </w:rPr>
        <w:t>Adres strony internetowej prowadzonego postępowania, na której Zamawiający będzie zamieszczał wszelkie dokumenty, zmiany, wyjaśnienia  związane z prowadzonym postępowaniem o udzielenie przedmiotowego zamówienia:</w:t>
      </w:r>
    </w:p>
    <w:p w14:paraId="0587841A" w14:textId="77777777" w:rsidR="00BB0E42" w:rsidRPr="003F0D04" w:rsidRDefault="00BB0E42" w:rsidP="00192733">
      <w:pPr>
        <w:widowControl w:val="0"/>
        <w:suppressAutoHyphens/>
        <w:autoSpaceDE w:val="0"/>
        <w:autoSpaceDN w:val="0"/>
        <w:adjustRightInd w:val="0"/>
        <w:spacing w:before="240" w:after="120" w:line="22" w:lineRule="atLeast"/>
        <w:ind w:left="567" w:right="11"/>
        <w:contextualSpacing/>
        <w:jc w:val="both"/>
        <w:rPr>
          <w:rFonts w:cs="Tahoma"/>
          <w:spacing w:val="1"/>
          <w:sz w:val="22"/>
          <w:szCs w:val="22"/>
          <w:lang w:eastAsia="ar-SA"/>
        </w:rPr>
      </w:pPr>
      <w:r w:rsidRPr="003F0D04">
        <w:rPr>
          <w:rFonts w:cs="Tahoma"/>
          <w:spacing w:val="1"/>
          <w:sz w:val="22"/>
          <w:szCs w:val="22"/>
          <w:lang w:eastAsia="ar-SA"/>
        </w:rPr>
        <w:t xml:space="preserve">                                                   </w:t>
      </w:r>
      <w:hyperlink r:id="rId11" w:history="1">
        <w:r w:rsidRPr="003F0D04">
          <w:rPr>
            <w:rStyle w:val="Hipercze"/>
            <w:rFonts w:cs="Tahoma"/>
            <w:color w:val="auto"/>
            <w:spacing w:val="1"/>
            <w:sz w:val="22"/>
            <w:szCs w:val="22"/>
            <w:lang w:eastAsia="ar-SA"/>
          </w:rPr>
          <w:t>https://platformazakupowa.pl/wiazownica</w:t>
        </w:r>
      </w:hyperlink>
      <w:r w:rsidRPr="003F0D04">
        <w:rPr>
          <w:rFonts w:cs="Tahoma"/>
          <w:spacing w:val="1"/>
          <w:sz w:val="22"/>
          <w:szCs w:val="22"/>
          <w:lang w:eastAsia="ar-SA"/>
        </w:rPr>
        <w:t xml:space="preserve"> </w:t>
      </w:r>
    </w:p>
    <w:p w14:paraId="3AE38355" w14:textId="1239FE51" w:rsidR="00BB0E42" w:rsidRPr="003F0D04" w:rsidRDefault="00BB0E42" w:rsidP="00192733">
      <w:pPr>
        <w:suppressAutoHyphens/>
        <w:spacing w:line="22" w:lineRule="atLeast"/>
        <w:ind w:firstLine="567"/>
        <w:contextualSpacing/>
        <w:jc w:val="both"/>
        <w:rPr>
          <w:rFonts w:cs="Tahoma"/>
          <w:sz w:val="22"/>
          <w:szCs w:val="22"/>
          <w:lang w:eastAsia="ar-SA"/>
        </w:rPr>
      </w:pPr>
      <w:r w:rsidRPr="003F0D04">
        <w:rPr>
          <w:rFonts w:cs="Tahoma"/>
          <w:sz w:val="22"/>
          <w:szCs w:val="22"/>
          <w:lang w:eastAsia="ar-SA"/>
        </w:rPr>
        <w:t>Znak (numer referencyjny) postepowania</w:t>
      </w:r>
      <w:r w:rsidRPr="003F0D04">
        <w:rPr>
          <w:rFonts w:cs="Tahoma"/>
          <w:spacing w:val="1"/>
          <w:sz w:val="22"/>
          <w:szCs w:val="22"/>
          <w:lang w:eastAsia="ar-SA"/>
        </w:rPr>
        <w:t xml:space="preserve"> </w:t>
      </w:r>
      <w:r w:rsidRPr="003F0D04">
        <w:rPr>
          <w:rFonts w:cs="Tahoma"/>
          <w:spacing w:val="1"/>
          <w:sz w:val="22"/>
          <w:szCs w:val="22"/>
          <w:lang w:eastAsia="ar-SA"/>
        </w:rPr>
        <w:tab/>
      </w:r>
      <w:r w:rsidR="00082213" w:rsidRPr="00117E38">
        <w:rPr>
          <w:rFonts w:cs="Tahoma"/>
          <w:spacing w:val="1"/>
          <w:sz w:val="22"/>
          <w:szCs w:val="22"/>
          <w:lang w:eastAsia="ar-SA"/>
        </w:rPr>
        <w:t>RG3</w:t>
      </w:r>
      <w:r w:rsidR="00447E4D" w:rsidRPr="00117E38">
        <w:rPr>
          <w:rFonts w:cs="Tahoma"/>
          <w:spacing w:val="1"/>
          <w:sz w:val="22"/>
          <w:szCs w:val="22"/>
          <w:lang w:eastAsia="ar-SA"/>
        </w:rPr>
        <w:t>.271.</w:t>
      </w:r>
      <w:r w:rsidR="00597CAE">
        <w:rPr>
          <w:rFonts w:cs="Tahoma"/>
          <w:spacing w:val="1"/>
          <w:sz w:val="22"/>
          <w:szCs w:val="22"/>
          <w:lang w:eastAsia="ar-SA"/>
        </w:rPr>
        <w:t>8</w:t>
      </w:r>
      <w:r w:rsidR="00082213" w:rsidRPr="00117E38">
        <w:rPr>
          <w:rFonts w:cs="Tahoma"/>
          <w:spacing w:val="1"/>
          <w:sz w:val="22"/>
          <w:szCs w:val="22"/>
          <w:lang w:eastAsia="ar-SA"/>
        </w:rPr>
        <w:t>.202</w:t>
      </w:r>
      <w:r w:rsidR="002563E2">
        <w:rPr>
          <w:rFonts w:cs="Tahoma"/>
          <w:spacing w:val="1"/>
          <w:sz w:val="22"/>
          <w:szCs w:val="22"/>
          <w:lang w:eastAsia="ar-SA"/>
        </w:rPr>
        <w:t>6</w:t>
      </w:r>
      <w:r w:rsidRPr="003F0D04">
        <w:rPr>
          <w:rFonts w:cs="Tahoma"/>
          <w:spacing w:val="1"/>
          <w:sz w:val="22"/>
          <w:szCs w:val="22"/>
          <w:lang w:eastAsia="ar-SA"/>
        </w:rPr>
        <w:t xml:space="preserve">  </w:t>
      </w:r>
    </w:p>
    <w:p w14:paraId="45321BF6" w14:textId="77777777" w:rsidR="00BB0E42" w:rsidRPr="008075D0" w:rsidRDefault="00BB0E42" w:rsidP="00192733">
      <w:pPr>
        <w:widowControl w:val="0"/>
        <w:suppressAutoHyphens/>
        <w:autoSpaceDE w:val="0"/>
        <w:autoSpaceDN w:val="0"/>
        <w:adjustRightInd w:val="0"/>
        <w:spacing w:before="240" w:after="120" w:line="22" w:lineRule="atLeast"/>
        <w:ind w:left="-426" w:right="11" w:firstLine="142"/>
        <w:contextualSpacing/>
        <w:jc w:val="both"/>
        <w:rPr>
          <w:rFonts w:eastAsia="Times New Roman" w:cs="Tahoma"/>
          <w:color w:val="000000" w:themeColor="text1"/>
          <w:sz w:val="22"/>
          <w:szCs w:val="22"/>
          <w:lang w:eastAsia="ar-SA"/>
        </w:rPr>
      </w:pPr>
      <w:r w:rsidRPr="008075D0">
        <w:rPr>
          <w:rFonts w:eastAsia="Times New Roman" w:cs="Tahoma"/>
          <w:color w:val="000000" w:themeColor="text1"/>
          <w:sz w:val="22"/>
          <w:szCs w:val="22"/>
          <w:lang w:eastAsia="ar-SA"/>
        </w:rPr>
        <w:tab/>
      </w:r>
    </w:p>
    <w:p w14:paraId="2E677C2B" w14:textId="77777777" w:rsidR="005C5594" w:rsidRPr="008075D0" w:rsidRDefault="005C5594" w:rsidP="00192733">
      <w:pPr>
        <w:widowControl w:val="0"/>
        <w:suppressAutoHyphens/>
        <w:autoSpaceDE w:val="0"/>
        <w:autoSpaceDN w:val="0"/>
        <w:adjustRightInd w:val="0"/>
        <w:spacing w:before="240" w:after="120" w:line="22" w:lineRule="atLeast"/>
        <w:ind w:right="11"/>
        <w:contextualSpacing/>
        <w:jc w:val="center"/>
        <w:rPr>
          <w:rFonts w:eastAsia="Times New Roman" w:cs="Tahoma"/>
          <w:b/>
          <w:smallCaps/>
          <w:color w:val="000000" w:themeColor="text1"/>
          <w:sz w:val="22"/>
          <w:szCs w:val="22"/>
          <w:u w:val="thick"/>
          <w:lang w:eastAsia="ar-SA"/>
        </w:rPr>
      </w:pPr>
    </w:p>
    <w:p w14:paraId="53134241" w14:textId="77777777" w:rsidR="00BB0E42" w:rsidRPr="008075D0" w:rsidRDefault="00BB0E42" w:rsidP="00192733">
      <w:pPr>
        <w:widowControl w:val="0"/>
        <w:suppressAutoHyphens/>
        <w:autoSpaceDE w:val="0"/>
        <w:autoSpaceDN w:val="0"/>
        <w:adjustRightInd w:val="0"/>
        <w:spacing w:before="240" w:after="120" w:line="22" w:lineRule="atLeast"/>
        <w:ind w:right="11"/>
        <w:contextualSpacing/>
        <w:jc w:val="center"/>
        <w:rPr>
          <w:rFonts w:eastAsia="Times New Roman" w:cs="Tahoma"/>
          <w:b/>
          <w:smallCaps/>
          <w:color w:val="000000" w:themeColor="text1"/>
          <w:sz w:val="22"/>
          <w:szCs w:val="22"/>
          <w:u w:val="thick"/>
          <w:lang w:eastAsia="ar-SA"/>
        </w:rPr>
      </w:pPr>
      <w:r w:rsidRPr="008075D0">
        <w:rPr>
          <w:rFonts w:eastAsia="Times New Roman" w:cs="Tahoma"/>
          <w:b/>
          <w:smallCaps/>
          <w:color w:val="000000" w:themeColor="text1"/>
          <w:sz w:val="22"/>
          <w:szCs w:val="22"/>
          <w:u w:val="thick"/>
          <w:lang w:eastAsia="ar-SA"/>
        </w:rPr>
        <w:t>Rozdział II</w:t>
      </w:r>
    </w:p>
    <w:p w14:paraId="24E1A024" w14:textId="77777777" w:rsidR="00BB0E42" w:rsidRPr="008075D0" w:rsidRDefault="00BB0E42" w:rsidP="00192733">
      <w:pPr>
        <w:widowControl w:val="0"/>
        <w:suppressAutoHyphens/>
        <w:autoSpaceDE w:val="0"/>
        <w:autoSpaceDN w:val="0"/>
        <w:adjustRightInd w:val="0"/>
        <w:spacing w:before="240" w:after="120" w:line="22" w:lineRule="atLeast"/>
        <w:ind w:left="1698" w:right="11" w:firstLine="1134"/>
        <w:contextualSpacing/>
        <w:rPr>
          <w:rFonts w:cs="Arial"/>
          <w:b/>
          <w:color w:val="000000" w:themeColor="text1"/>
          <w:sz w:val="22"/>
          <w:szCs w:val="22"/>
          <w:u w:val="thick"/>
        </w:rPr>
      </w:pPr>
      <w:r w:rsidRPr="008075D0">
        <w:rPr>
          <w:rFonts w:cs="Arial"/>
          <w:b/>
          <w:color w:val="000000" w:themeColor="text1"/>
          <w:sz w:val="22"/>
          <w:szCs w:val="22"/>
        </w:rPr>
        <w:t xml:space="preserve">     </w:t>
      </w:r>
      <w:r w:rsidRPr="008075D0">
        <w:rPr>
          <w:rFonts w:cs="Arial"/>
          <w:b/>
          <w:color w:val="000000" w:themeColor="text1"/>
          <w:sz w:val="22"/>
          <w:szCs w:val="22"/>
          <w:u w:val="thick"/>
        </w:rPr>
        <w:t>Tryb udzielenia zamówienia</w:t>
      </w:r>
    </w:p>
    <w:p w14:paraId="7EC94776" w14:textId="77777777" w:rsidR="00BB0E42" w:rsidRPr="008075D0" w:rsidRDefault="00BB0E42" w:rsidP="00192733">
      <w:pPr>
        <w:widowControl w:val="0"/>
        <w:suppressAutoHyphens/>
        <w:autoSpaceDE w:val="0"/>
        <w:autoSpaceDN w:val="0"/>
        <w:adjustRightInd w:val="0"/>
        <w:spacing w:before="240" w:after="120" w:line="22" w:lineRule="atLeast"/>
        <w:ind w:right="11"/>
        <w:contextualSpacing/>
        <w:jc w:val="both"/>
        <w:rPr>
          <w:rFonts w:eastAsia="Times New Roman" w:cs="Tahoma"/>
          <w:color w:val="000000" w:themeColor="text1"/>
          <w:sz w:val="22"/>
          <w:szCs w:val="22"/>
          <w:lang w:eastAsia="ar-SA"/>
        </w:rPr>
      </w:pPr>
    </w:p>
    <w:p w14:paraId="0AC77787" w14:textId="1DF6A6C3" w:rsidR="006A56E9" w:rsidRDefault="006A56E9" w:rsidP="006A56E9">
      <w:pPr>
        <w:spacing w:line="20" w:lineRule="atLeast"/>
        <w:ind w:left="567" w:hanging="567"/>
        <w:jc w:val="both"/>
        <w:rPr>
          <w:rFonts w:eastAsia="Times New Roman" w:cs="Times New Roman"/>
          <w:sz w:val="22"/>
          <w:szCs w:val="22"/>
          <w:lang w:eastAsia="pl-PL"/>
        </w:rPr>
      </w:pPr>
      <w:r>
        <w:rPr>
          <w:rFonts w:cs="Tahoma"/>
          <w:sz w:val="22"/>
          <w:szCs w:val="22"/>
        </w:rPr>
        <w:t>2.1</w:t>
      </w:r>
      <w:r>
        <w:rPr>
          <w:rFonts w:cs="Tahoma"/>
          <w:sz w:val="22"/>
          <w:szCs w:val="22"/>
        </w:rPr>
        <w:tab/>
      </w:r>
      <w:r w:rsidRPr="00DA18C0">
        <w:rPr>
          <w:rFonts w:cs="Tahoma"/>
          <w:sz w:val="22"/>
          <w:szCs w:val="22"/>
        </w:rPr>
        <w:t xml:space="preserve">Postępowanie o udzielenie zamówienia publicznego  prowadzone jest </w:t>
      </w:r>
      <w:r>
        <w:rPr>
          <w:rFonts w:eastAsia="Times New Roman" w:cs="Times New Roman"/>
          <w:sz w:val="22"/>
          <w:szCs w:val="22"/>
          <w:lang w:eastAsia="pl-PL"/>
        </w:rPr>
        <w:t>z</w:t>
      </w:r>
      <w:r w:rsidRPr="00DA18C0">
        <w:rPr>
          <w:rFonts w:eastAsia="Times New Roman" w:cs="Times New Roman"/>
          <w:sz w:val="22"/>
          <w:szCs w:val="22"/>
          <w:lang w:eastAsia="pl-PL"/>
        </w:rPr>
        <w:t xml:space="preserve">godnie z art. 2 ust. 1 pkt. 1 ustawy z dnia 11 września 2019 – Prawo  zamówień publicznych (tj. Dz. U. </w:t>
      </w:r>
      <w:r w:rsidR="00CC2851">
        <w:rPr>
          <w:rFonts w:eastAsia="Times New Roman" w:cs="Times New Roman"/>
          <w:sz w:val="22"/>
          <w:szCs w:val="22"/>
          <w:lang w:eastAsia="pl-PL"/>
        </w:rPr>
        <w:t xml:space="preserve">               </w:t>
      </w:r>
      <w:r w:rsidRPr="00DA18C0">
        <w:rPr>
          <w:rFonts w:eastAsia="Times New Roman" w:cs="Times New Roman"/>
          <w:sz w:val="22"/>
          <w:szCs w:val="22"/>
          <w:lang w:eastAsia="pl-PL"/>
        </w:rPr>
        <w:t>z 2024 r., poz. 1320</w:t>
      </w:r>
      <w:r>
        <w:rPr>
          <w:rFonts w:eastAsia="Times New Roman" w:cs="Times New Roman"/>
          <w:sz w:val="22"/>
          <w:szCs w:val="22"/>
          <w:lang w:eastAsia="pl-PL"/>
        </w:rPr>
        <w:t xml:space="preserve"> ze zm.</w:t>
      </w:r>
      <w:r w:rsidRPr="00DA18C0">
        <w:rPr>
          <w:rFonts w:eastAsia="Times New Roman" w:cs="Times New Roman"/>
          <w:sz w:val="22"/>
          <w:szCs w:val="22"/>
          <w:lang w:eastAsia="pl-PL"/>
        </w:rPr>
        <w:t xml:space="preserve">). </w:t>
      </w:r>
    </w:p>
    <w:p w14:paraId="21411AAF" w14:textId="47D5D4E4" w:rsidR="006A56E9" w:rsidRDefault="006A56E9" w:rsidP="006A56E9">
      <w:pPr>
        <w:pStyle w:val="Akapitzlist"/>
        <w:spacing w:line="20" w:lineRule="atLeast"/>
        <w:ind w:left="567"/>
        <w:jc w:val="both"/>
        <w:rPr>
          <w:rFonts w:ascii="CG Omega" w:hAnsi="CG Omega"/>
          <w:b w:val="0"/>
          <w:bCs/>
          <w:sz w:val="22"/>
          <w:szCs w:val="22"/>
          <w:lang w:eastAsia="pl-PL"/>
        </w:rPr>
      </w:pPr>
      <w:r w:rsidRPr="00DA18C0">
        <w:rPr>
          <w:rFonts w:ascii="CG Omega" w:hAnsi="CG Omega"/>
          <w:b w:val="0"/>
          <w:bCs/>
          <w:sz w:val="22"/>
          <w:szCs w:val="22"/>
          <w:lang w:eastAsia="pl-PL"/>
        </w:rPr>
        <w:t>Postępowanie prowadzone jest zgodnie z uregulowaniami wewnętrznego regulamin udzielania zamówień publicznych o wartości poniżej 1</w:t>
      </w:r>
      <w:r w:rsidR="002A4E0C">
        <w:rPr>
          <w:rFonts w:ascii="CG Omega" w:hAnsi="CG Omega"/>
          <w:b w:val="0"/>
          <w:bCs/>
          <w:sz w:val="22"/>
          <w:szCs w:val="22"/>
          <w:lang w:eastAsia="pl-PL"/>
        </w:rPr>
        <w:t>7</w:t>
      </w:r>
      <w:r w:rsidRPr="00DA18C0">
        <w:rPr>
          <w:rFonts w:ascii="CG Omega" w:hAnsi="CG Omega"/>
          <w:b w:val="0"/>
          <w:bCs/>
          <w:sz w:val="22"/>
          <w:szCs w:val="22"/>
          <w:lang w:eastAsia="pl-PL"/>
        </w:rPr>
        <w:t>0 000 zł.</w:t>
      </w:r>
    </w:p>
    <w:p w14:paraId="59A97E98" w14:textId="77777777" w:rsidR="006A56E9" w:rsidRPr="006A56E9" w:rsidRDefault="00BB0E42">
      <w:pPr>
        <w:pStyle w:val="Akapitzlist"/>
        <w:numPr>
          <w:ilvl w:val="1"/>
          <w:numId w:val="21"/>
        </w:numPr>
        <w:spacing w:line="20" w:lineRule="atLeast"/>
        <w:ind w:left="567" w:hanging="567"/>
        <w:jc w:val="both"/>
        <w:rPr>
          <w:rFonts w:ascii="CG Omega" w:hAnsi="CG Omega"/>
          <w:b w:val="0"/>
          <w:bCs/>
          <w:sz w:val="22"/>
          <w:szCs w:val="22"/>
          <w:lang w:eastAsia="pl-PL"/>
        </w:rPr>
      </w:pPr>
      <w:r w:rsidRPr="006A56E9">
        <w:rPr>
          <w:rFonts w:ascii="CG Omega" w:hAnsi="CG Omega" w:cs="Tahoma"/>
          <w:b w:val="0"/>
          <w:bCs/>
          <w:sz w:val="22"/>
          <w:szCs w:val="22"/>
        </w:rPr>
        <w:t>Ofertę może złożyć osoba fizyczna, osoba prawna lub jednostka organizacyjna nie posiadająca  osobowości prawnej oraz podmioty te występujące wspólnie, o ile spełniają warunki określone w ustawie Prawo zamówień publicznych oraz w niniejszej specyfikacji warunków zamówienia, zwaną dalej specyfikacją lub w skrócie SWZ.</w:t>
      </w:r>
    </w:p>
    <w:p w14:paraId="1054FABD" w14:textId="77777777" w:rsidR="00CC2851" w:rsidRPr="00CC2851" w:rsidRDefault="00BB0E42" w:rsidP="00CC2851">
      <w:pPr>
        <w:pStyle w:val="Akapitzlist"/>
        <w:numPr>
          <w:ilvl w:val="1"/>
          <w:numId w:val="21"/>
        </w:numPr>
        <w:spacing w:line="20" w:lineRule="atLeast"/>
        <w:ind w:left="567" w:hanging="567"/>
        <w:jc w:val="both"/>
        <w:rPr>
          <w:rFonts w:ascii="CG Omega" w:hAnsi="CG Omega"/>
          <w:b w:val="0"/>
          <w:bCs/>
          <w:sz w:val="22"/>
          <w:szCs w:val="22"/>
          <w:lang w:eastAsia="pl-PL"/>
        </w:rPr>
      </w:pPr>
      <w:r w:rsidRPr="006A56E9">
        <w:rPr>
          <w:rFonts w:ascii="CG Omega" w:hAnsi="CG Omega" w:cs="Tahoma"/>
          <w:b w:val="0"/>
          <w:bCs/>
          <w:sz w:val="22"/>
          <w:szCs w:val="22"/>
        </w:rPr>
        <w:t>Zamawiający nie przewiduje zawarcia umowy ramowej.</w:t>
      </w:r>
    </w:p>
    <w:p w14:paraId="32EDD056" w14:textId="77777777" w:rsidR="00CC2851" w:rsidRPr="00CC2851" w:rsidRDefault="002A4E0C" w:rsidP="00CC2851">
      <w:pPr>
        <w:pStyle w:val="Akapitzlist"/>
        <w:numPr>
          <w:ilvl w:val="1"/>
          <w:numId w:val="21"/>
        </w:numPr>
        <w:spacing w:line="20" w:lineRule="atLeast"/>
        <w:ind w:left="567" w:hanging="567"/>
        <w:jc w:val="both"/>
        <w:rPr>
          <w:rFonts w:ascii="CG Omega" w:hAnsi="CG Omega"/>
          <w:b w:val="0"/>
          <w:sz w:val="22"/>
          <w:szCs w:val="22"/>
          <w:lang w:eastAsia="pl-PL"/>
        </w:rPr>
      </w:pPr>
      <w:r w:rsidRPr="00CC2851">
        <w:rPr>
          <w:rFonts w:ascii="CG Omega" w:hAnsi="CG Omega"/>
          <w:b w:val="0"/>
          <w:sz w:val="22"/>
          <w:szCs w:val="22"/>
        </w:rPr>
        <w:t>Zamawiający nie dopuszcza złożenia oferty wariantowej.</w:t>
      </w:r>
    </w:p>
    <w:p w14:paraId="001A02A8" w14:textId="020B8E13" w:rsidR="002A4E0C" w:rsidRPr="00CC2851" w:rsidRDefault="002A4E0C" w:rsidP="00CC2851">
      <w:pPr>
        <w:pStyle w:val="Akapitzlist"/>
        <w:numPr>
          <w:ilvl w:val="1"/>
          <w:numId w:val="21"/>
        </w:numPr>
        <w:spacing w:line="20" w:lineRule="atLeast"/>
        <w:ind w:left="567" w:hanging="567"/>
        <w:jc w:val="both"/>
        <w:rPr>
          <w:rFonts w:ascii="CG Omega" w:hAnsi="CG Omega"/>
          <w:b w:val="0"/>
          <w:sz w:val="22"/>
          <w:szCs w:val="22"/>
          <w:lang w:eastAsia="pl-PL"/>
        </w:rPr>
      </w:pPr>
      <w:r w:rsidRPr="00CC2851">
        <w:rPr>
          <w:rFonts w:ascii="CG Omega" w:hAnsi="CG Omega"/>
          <w:b w:val="0"/>
          <w:sz w:val="22"/>
          <w:szCs w:val="22"/>
        </w:rPr>
        <w:t>Zamawiający nie przewiduje zamówień „uzupełniających”.</w:t>
      </w:r>
    </w:p>
    <w:p w14:paraId="4C7BEB0D" w14:textId="77777777" w:rsidR="006A56E9" w:rsidRPr="006A56E9" w:rsidRDefault="00BB0E42">
      <w:pPr>
        <w:pStyle w:val="Akapitzlist"/>
        <w:numPr>
          <w:ilvl w:val="1"/>
          <w:numId w:val="21"/>
        </w:numPr>
        <w:spacing w:line="20" w:lineRule="atLeast"/>
        <w:ind w:left="567" w:hanging="567"/>
        <w:jc w:val="both"/>
        <w:rPr>
          <w:rFonts w:ascii="CG Omega" w:hAnsi="CG Omega"/>
          <w:b w:val="0"/>
          <w:bCs/>
          <w:sz w:val="22"/>
          <w:szCs w:val="22"/>
          <w:lang w:eastAsia="pl-PL"/>
        </w:rPr>
      </w:pPr>
      <w:r w:rsidRPr="00CC2851">
        <w:rPr>
          <w:rFonts w:ascii="CG Omega" w:hAnsi="CG Omega" w:cs="Tahoma"/>
          <w:b w:val="0"/>
          <w:sz w:val="22"/>
          <w:szCs w:val="22"/>
        </w:rPr>
        <w:t>Zamawiający nie przewiduje rozliczeń w walutach obcych. Rozliczenia pomiędzy</w:t>
      </w:r>
      <w:r w:rsidRPr="006A56E9">
        <w:rPr>
          <w:rFonts w:ascii="CG Omega" w:hAnsi="CG Omega" w:cs="Tahoma"/>
          <w:b w:val="0"/>
          <w:bCs/>
          <w:sz w:val="22"/>
          <w:szCs w:val="22"/>
        </w:rPr>
        <w:t xml:space="preserve"> Zamawiającym a Wykonawcą prowadzone będą wyłącznie w polskich złotych.</w:t>
      </w:r>
    </w:p>
    <w:p w14:paraId="48F52438" w14:textId="77777777" w:rsidR="006A56E9" w:rsidRPr="006A56E9" w:rsidRDefault="00BB0E42">
      <w:pPr>
        <w:pStyle w:val="Akapitzlist"/>
        <w:numPr>
          <w:ilvl w:val="1"/>
          <w:numId w:val="21"/>
        </w:numPr>
        <w:spacing w:line="20" w:lineRule="atLeast"/>
        <w:ind w:left="567" w:hanging="567"/>
        <w:jc w:val="both"/>
        <w:rPr>
          <w:rFonts w:ascii="CG Omega" w:hAnsi="CG Omega"/>
          <w:b w:val="0"/>
          <w:bCs/>
          <w:sz w:val="22"/>
          <w:szCs w:val="22"/>
          <w:lang w:eastAsia="pl-PL"/>
        </w:rPr>
      </w:pPr>
      <w:r w:rsidRPr="006A56E9">
        <w:rPr>
          <w:rFonts w:ascii="CG Omega" w:hAnsi="CG Omega" w:cs="Tahoma"/>
          <w:b w:val="0"/>
          <w:bCs/>
          <w:sz w:val="22"/>
          <w:szCs w:val="22"/>
        </w:rPr>
        <w:t>Zamawiający nie przewiduje zwrotu kosztów udziału w postępowaniu.</w:t>
      </w:r>
    </w:p>
    <w:p w14:paraId="7F7B51A8" w14:textId="77777777" w:rsidR="006A56E9" w:rsidRPr="006A56E9" w:rsidRDefault="00BB0E42">
      <w:pPr>
        <w:pStyle w:val="Akapitzlist"/>
        <w:numPr>
          <w:ilvl w:val="1"/>
          <w:numId w:val="21"/>
        </w:numPr>
        <w:spacing w:line="20" w:lineRule="atLeast"/>
        <w:ind w:left="567" w:hanging="567"/>
        <w:jc w:val="both"/>
        <w:rPr>
          <w:rFonts w:ascii="CG Omega" w:hAnsi="CG Omega"/>
          <w:b w:val="0"/>
          <w:bCs/>
          <w:sz w:val="22"/>
          <w:szCs w:val="22"/>
          <w:lang w:eastAsia="pl-PL"/>
        </w:rPr>
      </w:pPr>
      <w:r w:rsidRPr="006A56E9">
        <w:rPr>
          <w:rFonts w:ascii="CG Omega" w:hAnsi="CG Omega" w:cs="Tahoma"/>
          <w:b w:val="0"/>
          <w:bCs/>
          <w:sz w:val="22"/>
          <w:szCs w:val="22"/>
        </w:rPr>
        <w:t>Zamawiający nie przewiduje udzielenia zaliczek na poczet wykonania zamówienia.</w:t>
      </w:r>
    </w:p>
    <w:p w14:paraId="38F887A7" w14:textId="77777777" w:rsidR="006A56E9" w:rsidRPr="006A56E9" w:rsidRDefault="00BB0E42">
      <w:pPr>
        <w:pStyle w:val="Akapitzlist"/>
        <w:numPr>
          <w:ilvl w:val="1"/>
          <w:numId w:val="21"/>
        </w:numPr>
        <w:spacing w:line="20" w:lineRule="atLeast"/>
        <w:ind w:left="567" w:hanging="567"/>
        <w:jc w:val="both"/>
        <w:rPr>
          <w:rFonts w:ascii="CG Omega" w:hAnsi="CG Omega"/>
          <w:b w:val="0"/>
          <w:bCs/>
          <w:sz w:val="22"/>
          <w:szCs w:val="22"/>
          <w:lang w:eastAsia="pl-PL"/>
        </w:rPr>
      </w:pPr>
      <w:r w:rsidRPr="006A56E9">
        <w:rPr>
          <w:rFonts w:ascii="CG Omega" w:hAnsi="CG Omega" w:cs="Tahoma"/>
          <w:b w:val="0"/>
          <w:bCs/>
          <w:sz w:val="22"/>
          <w:szCs w:val="22"/>
        </w:rPr>
        <w:t>Postępowanie o udzielenie zamówienia publicznego prowadzone będzie w języku polskim.</w:t>
      </w:r>
    </w:p>
    <w:p w14:paraId="3178E19E" w14:textId="77777777" w:rsidR="006A56E9" w:rsidRPr="006A56E9" w:rsidRDefault="009D5C16">
      <w:pPr>
        <w:pStyle w:val="Akapitzlist"/>
        <w:numPr>
          <w:ilvl w:val="1"/>
          <w:numId w:val="21"/>
        </w:numPr>
        <w:spacing w:line="20" w:lineRule="atLeast"/>
        <w:ind w:left="567" w:hanging="567"/>
        <w:jc w:val="both"/>
        <w:rPr>
          <w:rFonts w:ascii="CG Omega" w:hAnsi="CG Omega"/>
          <w:b w:val="0"/>
          <w:bCs/>
          <w:sz w:val="22"/>
          <w:szCs w:val="22"/>
          <w:lang w:eastAsia="pl-PL"/>
        </w:rPr>
      </w:pPr>
      <w:r w:rsidRPr="006A56E9">
        <w:rPr>
          <w:rFonts w:ascii="CG Omega" w:hAnsi="CG Omega" w:cs="Tahoma"/>
          <w:b w:val="0"/>
          <w:bCs/>
          <w:sz w:val="22"/>
          <w:szCs w:val="22"/>
        </w:rPr>
        <w:t>Wykonawca może złożyć tylko jedną ofertę wyłącznie w formie</w:t>
      </w:r>
      <w:r w:rsidR="0078276A" w:rsidRPr="006A56E9">
        <w:rPr>
          <w:rFonts w:ascii="CG Omega" w:hAnsi="CG Omega" w:cs="Tahoma"/>
          <w:b w:val="0"/>
          <w:bCs/>
          <w:sz w:val="22"/>
          <w:szCs w:val="22"/>
        </w:rPr>
        <w:t xml:space="preserve"> elektronicznej </w:t>
      </w:r>
      <w:r w:rsidRPr="006A56E9">
        <w:rPr>
          <w:rFonts w:ascii="CG Omega" w:hAnsi="CG Omega" w:cs="Tahoma"/>
          <w:b w:val="0"/>
          <w:bCs/>
          <w:sz w:val="22"/>
          <w:szCs w:val="22"/>
        </w:rPr>
        <w:t>lub w</w:t>
      </w:r>
      <w:r w:rsidR="0078276A" w:rsidRPr="006A56E9">
        <w:rPr>
          <w:rFonts w:ascii="CG Omega" w:hAnsi="CG Omega" w:cs="Tahoma"/>
          <w:b w:val="0"/>
          <w:bCs/>
          <w:sz w:val="22"/>
          <w:szCs w:val="22"/>
        </w:rPr>
        <w:t> </w:t>
      </w:r>
      <w:r w:rsidRPr="006A56E9">
        <w:rPr>
          <w:rFonts w:ascii="CG Omega" w:hAnsi="CG Omega" w:cs="Tahoma"/>
          <w:b w:val="0"/>
          <w:bCs/>
          <w:sz w:val="22"/>
          <w:szCs w:val="22"/>
        </w:rPr>
        <w:t>postaci elektronicznej.</w:t>
      </w:r>
    </w:p>
    <w:p w14:paraId="05743CF9" w14:textId="77777777" w:rsidR="0070416D" w:rsidRPr="006A56E9" w:rsidRDefault="00BB0E42">
      <w:pPr>
        <w:pStyle w:val="Akapitzlist"/>
        <w:numPr>
          <w:ilvl w:val="1"/>
          <w:numId w:val="21"/>
        </w:numPr>
        <w:spacing w:line="20" w:lineRule="atLeast"/>
        <w:ind w:left="567" w:hanging="567"/>
        <w:jc w:val="both"/>
        <w:rPr>
          <w:rFonts w:ascii="CG Omega" w:hAnsi="CG Omega"/>
          <w:b w:val="0"/>
          <w:bCs/>
          <w:sz w:val="22"/>
          <w:szCs w:val="22"/>
          <w:lang w:eastAsia="pl-PL"/>
        </w:rPr>
      </w:pPr>
      <w:r w:rsidRPr="006A56E9">
        <w:rPr>
          <w:rFonts w:ascii="CG Omega" w:hAnsi="CG Omega" w:cs="Tahoma"/>
          <w:b w:val="0"/>
          <w:bCs/>
          <w:sz w:val="22"/>
          <w:szCs w:val="22"/>
          <w:lang w:val="x-none"/>
        </w:rPr>
        <w:t xml:space="preserve">Specyfikacja  warunków  zamówienia wraz z załącznikami jest udostępniona  </w:t>
      </w:r>
      <w:r w:rsidRPr="006A56E9">
        <w:rPr>
          <w:rFonts w:ascii="CG Omega" w:eastAsia="Calibri" w:hAnsi="CG Omega" w:cs="Tahoma"/>
          <w:b w:val="0"/>
          <w:bCs/>
          <w:sz w:val="22"/>
          <w:szCs w:val="22"/>
          <w:lang w:val="x-none"/>
        </w:rPr>
        <w:t>na stronie internetowej prowadzonego postępowania pod adresem:</w:t>
      </w:r>
    </w:p>
    <w:p w14:paraId="5753D660" w14:textId="77777777" w:rsidR="006A56E9" w:rsidRDefault="00BB0E42" w:rsidP="006A56E9">
      <w:pPr>
        <w:pStyle w:val="Akapitzlist"/>
        <w:widowControl w:val="0"/>
        <w:spacing w:line="22" w:lineRule="atLeast"/>
        <w:ind w:left="567"/>
        <w:jc w:val="both"/>
      </w:pPr>
      <w:hyperlink r:id="rId12" w:history="1">
        <w:r w:rsidRPr="003F0D04">
          <w:rPr>
            <w:rFonts w:ascii="CG Omega" w:hAnsi="CG Omega" w:cs="Tahoma"/>
            <w:b w:val="0"/>
            <w:spacing w:val="1"/>
            <w:sz w:val="22"/>
            <w:szCs w:val="22"/>
            <w:u w:val="single"/>
            <w:lang w:val="x-none"/>
          </w:rPr>
          <w:t>https://platformazakupowa.pl/wiazownica</w:t>
        </w:r>
      </w:hyperlink>
    </w:p>
    <w:p w14:paraId="46540A60" w14:textId="77777777" w:rsidR="001927BC" w:rsidRPr="006A56E9" w:rsidRDefault="006A56E9" w:rsidP="006A56E9">
      <w:pPr>
        <w:widowControl w:val="0"/>
        <w:spacing w:line="22" w:lineRule="atLeast"/>
        <w:jc w:val="both"/>
        <w:rPr>
          <w:rFonts w:cs="Tahoma"/>
          <w:sz w:val="22"/>
          <w:szCs w:val="22"/>
        </w:rPr>
      </w:pPr>
      <w:r w:rsidRPr="00054C66">
        <w:rPr>
          <w:rFonts w:cstheme="minorHAnsi"/>
          <w:bCs/>
          <w:sz w:val="22"/>
          <w:szCs w:val="22"/>
        </w:rPr>
        <w:t>2.10</w:t>
      </w:r>
      <w:r>
        <w:rPr>
          <w:rFonts w:asciiTheme="minorHAnsi" w:hAnsiTheme="minorHAnsi" w:cstheme="minorHAnsi"/>
          <w:bCs/>
          <w:sz w:val="22"/>
          <w:szCs w:val="22"/>
        </w:rPr>
        <w:t xml:space="preserve">   </w:t>
      </w:r>
      <w:r w:rsidR="001927BC" w:rsidRPr="006A56E9">
        <w:rPr>
          <w:rFonts w:asciiTheme="minorHAnsi" w:hAnsiTheme="minorHAnsi" w:cstheme="minorHAnsi"/>
          <w:bCs/>
          <w:sz w:val="22"/>
          <w:szCs w:val="22"/>
        </w:rPr>
        <w:t>Ilekroć w treści SWZ jest mowa o:</w:t>
      </w:r>
    </w:p>
    <w:p w14:paraId="211ED520" w14:textId="77777777" w:rsidR="001A7049" w:rsidRPr="003F0D04" w:rsidRDefault="001A7049" w:rsidP="00192733">
      <w:pPr>
        <w:pStyle w:val="Akapitzlist"/>
        <w:suppressAutoHyphens w:val="0"/>
        <w:spacing w:before="240" w:line="22" w:lineRule="atLeast"/>
        <w:ind w:left="851" w:hanging="284"/>
        <w:jc w:val="both"/>
        <w:rPr>
          <w:rFonts w:ascii="CG Omega" w:hAnsi="CG Omega" w:cstheme="minorHAnsi"/>
          <w:b w:val="0"/>
          <w:bCs/>
          <w:sz w:val="22"/>
          <w:szCs w:val="22"/>
        </w:rPr>
      </w:pPr>
      <w:r w:rsidRPr="003F0D04">
        <w:rPr>
          <w:rFonts w:ascii="CG Omega" w:hAnsi="CG Omega" w:cstheme="minorHAnsi"/>
          <w:b w:val="0"/>
          <w:bCs/>
          <w:sz w:val="22"/>
          <w:szCs w:val="22"/>
        </w:rPr>
        <w:t xml:space="preserve">- </w:t>
      </w:r>
      <w:r w:rsidRPr="003F0D04">
        <w:rPr>
          <w:rFonts w:ascii="CG Omega" w:hAnsi="CG Omega" w:cstheme="minorHAnsi"/>
          <w:b w:val="0"/>
          <w:bCs/>
          <w:sz w:val="22"/>
          <w:szCs w:val="22"/>
        </w:rPr>
        <w:tab/>
      </w:r>
      <w:r w:rsidR="001927BC" w:rsidRPr="003F0D04">
        <w:rPr>
          <w:rFonts w:ascii="CG Omega" w:hAnsi="CG Omega" w:cstheme="minorHAnsi"/>
          <w:b w:val="0"/>
          <w:bCs/>
          <w:sz w:val="22"/>
          <w:szCs w:val="22"/>
        </w:rPr>
        <w:t>platformie – należy przez to rozumieć dedykowaną platformę zakupową, za pośrednictwem której prowadzone jest postępowanie i na której udostępnione zostają wszelkie dokumenty związane z prowadzonym postępowaniem;</w:t>
      </w:r>
    </w:p>
    <w:p w14:paraId="36E2F4B5" w14:textId="77777777" w:rsidR="001927BC" w:rsidRPr="003F0D04" w:rsidRDefault="001A7049" w:rsidP="00192733">
      <w:pPr>
        <w:pStyle w:val="Akapitzlist"/>
        <w:suppressAutoHyphens w:val="0"/>
        <w:spacing w:before="240" w:line="22" w:lineRule="atLeast"/>
        <w:ind w:left="851" w:hanging="284"/>
        <w:jc w:val="both"/>
        <w:rPr>
          <w:rFonts w:ascii="CG Omega" w:hAnsi="CG Omega" w:cstheme="minorHAnsi"/>
          <w:b w:val="0"/>
          <w:bCs/>
          <w:sz w:val="22"/>
          <w:szCs w:val="22"/>
        </w:rPr>
      </w:pPr>
      <w:r w:rsidRPr="003F0D04">
        <w:rPr>
          <w:rFonts w:ascii="CG Omega" w:hAnsi="CG Omega" w:cstheme="minorHAnsi"/>
          <w:b w:val="0"/>
          <w:bCs/>
          <w:sz w:val="22"/>
          <w:szCs w:val="22"/>
        </w:rPr>
        <w:t>-</w:t>
      </w:r>
      <w:r w:rsidRPr="003F0D04">
        <w:rPr>
          <w:rFonts w:ascii="CG Omega" w:hAnsi="CG Omega" w:cstheme="minorHAnsi"/>
          <w:b w:val="0"/>
          <w:bCs/>
          <w:sz w:val="22"/>
          <w:szCs w:val="22"/>
        </w:rPr>
        <w:tab/>
      </w:r>
      <w:r w:rsidR="001927BC" w:rsidRPr="003F0D04">
        <w:rPr>
          <w:rFonts w:ascii="CG Omega" w:hAnsi="CG Omega" w:cstheme="minorHAnsi"/>
          <w:b w:val="0"/>
          <w:bCs/>
          <w:sz w:val="22"/>
          <w:szCs w:val="22"/>
        </w:rPr>
        <w:t>umowie – należy przez to rozumieć umowę w sprawie niniejszego zamówienia publicznego.</w:t>
      </w:r>
    </w:p>
    <w:p w14:paraId="3BD2938E" w14:textId="77777777" w:rsidR="00BB0E42" w:rsidRPr="003F0D04" w:rsidRDefault="00BB0E42" w:rsidP="00192733">
      <w:pPr>
        <w:autoSpaceDE w:val="0"/>
        <w:autoSpaceDN w:val="0"/>
        <w:adjustRightInd w:val="0"/>
        <w:spacing w:line="22" w:lineRule="atLeast"/>
        <w:rPr>
          <w:rFonts w:cs="Tahoma"/>
          <w:sz w:val="22"/>
          <w:szCs w:val="22"/>
        </w:rPr>
      </w:pPr>
    </w:p>
    <w:p w14:paraId="18737339" w14:textId="77777777" w:rsidR="00BB0E42" w:rsidRPr="003F0D04" w:rsidRDefault="00BB0E42" w:rsidP="00192733">
      <w:pPr>
        <w:suppressAutoHyphens/>
        <w:spacing w:after="120" w:line="22" w:lineRule="atLeast"/>
        <w:contextualSpacing/>
        <w:jc w:val="center"/>
        <w:rPr>
          <w:rFonts w:eastAsia="Times New Roman" w:cs="Tahoma"/>
          <w:b/>
          <w:smallCaps/>
          <w:sz w:val="22"/>
          <w:szCs w:val="22"/>
          <w:u w:val="thick"/>
          <w:lang w:eastAsia="ar-SA"/>
        </w:rPr>
      </w:pPr>
      <w:r w:rsidRPr="003F0D04">
        <w:rPr>
          <w:rFonts w:eastAsia="Times New Roman" w:cs="Tahoma"/>
          <w:b/>
          <w:smallCaps/>
          <w:sz w:val="22"/>
          <w:szCs w:val="22"/>
          <w:u w:val="thick"/>
          <w:lang w:eastAsia="ar-SA"/>
        </w:rPr>
        <w:t>Rozdział I</w:t>
      </w:r>
      <w:r w:rsidR="006A56E9">
        <w:rPr>
          <w:rFonts w:eastAsia="Times New Roman" w:cs="Tahoma"/>
          <w:b/>
          <w:smallCaps/>
          <w:sz w:val="22"/>
          <w:szCs w:val="22"/>
          <w:u w:val="thick"/>
          <w:lang w:eastAsia="ar-SA"/>
        </w:rPr>
        <w:t>II</w:t>
      </w:r>
    </w:p>
    <w:p w14:paraId="201813DF" w14:textId="77777777" w:rsidR="00BB0E42" w:rsidRPr="003F0D04" w:rsidRDefault="00BB0E42" w:rsidP="00192733">
      <w:pPr>
        <w:suppressAutoHyphens/>
        <w:spacing w:after="120" w:line="22" w:lineRule="atLeast"/>
        <w:contextualSpacing/>
        <w:jc w:val="center"/>
        <w:rPr>
          <w:rFonts w:eastAsia="Times New Roman" w:cs="Tahoma"/>
          <w:b/>
          <w:sz w:val="22"/>
          <w:szCs w:val="22"/>
          <w:u w:val="thick"/>
          <w:lang w:eastAsia="ar-SA"/>
        </w:rPr>
      </w:pPr>
      <w:r w:rsidRPr="003F0D04">
        <w:rPr>
          <w:rFonts w:eastAsia="Times New Roman" w:cs="Tahoma"/>
          <w:b/>
          <w:sz w:val="22"/>
          <w:szCs w:val="22"/>
          <w:u w:val="thick"/>
          <w:lang w:eastAsia="ar-SA"/>
        </w:rPr>
        <w:t>Opis przedmiotu zamówienia</w:t>
      </w:r>
    </w:p>
    <w:p w14:paraId="56BF1466" w14:textId="77777777" w:rsidR="0044109E" w:rsidRPr="003F0D04" w:rsidRDefault="0044109E" w:rsidP="00192733">
      <w:pPr>
        <w:suppressAutoHyphens/>
        <w:spacing w:after="120" w:line="22" w:lineRule="atLeast"/>
        <w:contextualSpacing/>
        <w:jc w:val="center"/>
        <w:rPr>
          <w:rFonts w:eastAsia="Times New Roman" w:cs="Tahoma"/>
          <w:b/>
          <w:sz w:val="22"/>
          <w:szCs w:val="22"/>
          <w:u w:val="thick"/>
          <w:lang w:eastAsia="ar-SA"/>
        </w:rPr>
      </w:pPr>
    </w:p>
    <w:p w14:paraId="46C79DD3" w14:textId="26643D33" w:rsidR="002A4E0C" w:rsidRPr="00CC2851" w:rsidRDefault="00CC2851" w:rsidP="00CC2851">
      <w:pPr>
        <w:spacing w:line="20" w:lineRule="atLeast"/>
        <w:ind w:left="567" w:hanging="567"/>
        <w:jc w:val="both"/>
        <w:rPr>
          <w:sz w:val="22"/>
          <w:szCs w:val="22"/>
        </w:rPr>
      </w:pPr>
      <w:bookmarkStart w:id="1" w:name="_Hlk204004067"/>
      <w:r w:rsidRPr="00CC2851">
        <w:rPr>
          <w:sz w:val="22"/>
          <w:szCs w:val="22"/>
        </w:rPr>
        <w:lastRenderedPageBreak/>
        <w:t>3.1</w:t>
      </w:r>
      <w:r w:rsidRPr="00CC2851">
        <w:rPr>
          <w:sz w:val="22"/>
          <w:szCs w:val="22"/>
        </w:rPr>
        <w:tab/>
      </w:r>
      <w:r w:rsidR="002A4E0C" w:rsidRPr="00CC2851">
        <w:rPr>
          <w:sz w:val="22"/>
          <w:szCs w:val="22"/>
        </w:rPr>
        <w:t xml:space="preserve">Przedmiot zamówienia dotyczy wdrożenia Systemu EZD.RP (System) w Urzędzie Gminy Wiązownica wraz z usługą szkoleń oraz 12 miesięcznym wsparciem serwisowym. </w:t>
      </w:r>
      <w:r>
        <w:rPr>
          <w:sz w:val="22"/>
          <w:szCs w:val="22"/>
        </w:rPr>
        <w:t xml:space="preserve">               </w:t>
      </w:r>
      <w:r w:rsidR="002A4E0C" w:rsidRPr="00CC2851">
        <w:rPr>
          <w:sz w:val="22"/>
          <w:szCs w:val="22"/>
        </w:rPr>
        <w:t>W ramach przedmiotu zamówienia Wykonawca zobowiązany będzie w szczególności do:</w:t>
      </w:r>
    </w:p>
    <w:p w14:paraId="72FE8F0D" w14:textId="77777777" w:rsidR="002A4E0C" w:rsidRPr="00CC2851" w:rsidRDefault="002A4E0C" w:rsidP="00CC2851">
      <w:pPr>
        <w:pStyle w:val="Akapitzlist"/>
        <w:numPr>
          <w:ilvl w:val="0"/>
          <w:numId w:val="38"/>
        </w:numPr>
        <w:suppressAutoHyphens w:val="0"/>
        <w:spacing w:line="20" w:lineRule="atLeast"/>
        <w:ind w:left="851" w:hanging="284"/>
        <w:jc w:val="both"/>
        <w:rPr>
          <w:rFonts w:ascii="CG Omega" w:hAnsi="CG Omega"/>
          <w:b w:val="0"/>
          <w:sz w:val="22"/>
          <w:szCs w:val="22"/>
        </w:rPr>
      </w:pPr>
      <w:r w:rsidRPr="00CC2851">
        <w:rPr>
          <w:rFonts w:ascii="CG Omega" w:hAnsi="CG Omega"/>
          <w:b w:val="0"/>
          <w:sz w:val="22"/>
          <w:szCs w:val="22"/>
        </w:rPr>
        <w:t>Instalacja Systemu na infrastrukturze udostępnionej przez Zamawiającego,</w:t>
      </w:r>
    </w:p>
    <w:p w14:paraId="2AC2D90A" w14:textId="77777777" w:rsidR="002A4E0C" w:rsidRPr="00CC2851" w:rsidRDefault="002A4E0C" w:rsidP="00CC2851">
      <w:pPr>
        <w:pStyle w:val="Akapitzlist"/>
        <w:numPr>
          <w:ilvl w:val="0"/>
          <w:numId w:val="38"/>
        </w:numPr>
        <w:suppressAutoHyphens w:val="0"/>
        <w:spacing w:line="20" w:lineRule="atLeast"/>
        <w:ind w:left="851" w:hanging="284"/>
        <w:jc w:val="both"/>
        <w:rPr>
          <w:rFonts w:ascii="CG Omega" w:hAnsi="CG Omega"/>
          <w:b w:val="0"/>
          <w:sz w:val="22"/>
          <w:szCs w:val="22"/>
        </w:rPr>
      </w:pPr>
      <w:r w:rsidRPr="00CC2851">
        <w:rPr>
          <w:rFonts w:ascii="CG Omega" w:hAnsi="CG Omega"/>
          <w:b w:val="0"/>
          <w:sz w:val="22"/>
          <w:szCs w:val="22"/>
        </w:rPr>
        <w:t>Przeprowadzenie analizy przedwdrożeniowej i przygotowanie koncepcji wdrożenia,</w:t>
      </w:r>
    </w:p>
    <w:p w14:paraId="100D1D17" w14:textId="77777777" w:rsidR="002A4E0C" w:rsidRPr="00CC2851" w:rsidRDefault="002A4E0C" w:rsidP="00CC2851">
      <w:pPr>
        <w:pStyle w:val="Akapitzlist"/>
        <w:numPr>
          <w:ilvl w:val="0"/>
          <w:numId w:val="38"/>
        </w:numPr>
        <w:suppressAutoHyphens w:val="0"/>
        <w:spacing w:line="20" w:lineRule="atLeast"/>
        <w:ind w:left="851" w:hanging="284"/>
        <w:jc w:val="both"/>
        <w:rPr>
          <w:rFonts w:ascii="CG Omega" w:hAnsi="CG Omega"/>
          <w:b w:val="0"/>
          <w:sz w:val="22"/>
          <w:szCs w:val="22"/>
        </w:rPr>
      </w:pPr>
      <w:r w:rsidRPr="00CC2851">
        <w:rPr>
          <w:rFonts w:ascii="CG Omega" w:hAnsi="CG Omega"/>
          <w:b w:val="0"/>
          <w:sz w:val="22"/>
          <w:szCs w:val="22"/>
        </w:rPr>
        <w:t>Parametryzacja i konfiguracja Systemu zgodnie z założeniami analizy przedwdrożeniowej oraz wymaganiami Zamawiającego,</w:t>
      </w:r>
    </w:p>
    <w:p w14:paraId="6221C7A1" w14:textId="77777777" w:rsidR="002A4E0C" w:rsidRPr="00CC2851" w:rsidRDefault="002A4E0C" w:rsidP="00CC2851">
      <w:pPr>
        <w:pStyle w:val="Akapitzlist"/>
        <w:numPr>
          <w:ilvl w:val="0"/>
          <w:numId w:val="38"/>
        </w:numPr>
        <w:suppressAutoHyphens w:val="0"/>
        <w:spacing w:line="20" w:lineRule="atLeast"/>
        <w:ind w:left="851" w:hanging="284"/>
        <w:jc w:val="both"/>
        <w:rPr>
          <w:rFonts w:ascii="CG Omega" w:hAnsi="CG Omega"/>
          <w:b w:val="0"/>
          <w:sz w:val="22"/>
          <w:szCs w:val="22"/>
        </w:rPr>
      </w:pPr>
      <w:r w:rsidRPr="00CC2851">
        <w:rPr>
          <w:rFonts w:ascii="CG Omega" w:hAnsi="CG Omega"/>
          <w:b w:val="0"/>
          <w:sz w:val="22"/>
          <w:szCs w:val="22"/>
        </w:rPr>
        <w:t>Konfiguracja podsystemu KUiP,</w:t>
      </w:r>
    </w:p>
    <w:p w14:paraId="38BB6DE0" w14:textId="77777777" w:rsidR="00CC2851" w:rsidRPr="00CC2851" w:rsidRDefault="002A4E0C" w:rsidP="00CC2851">
      <w:pPr>
        <w:pStyle w:val="Akapitzlist"/>
        <w:numPr>
          <w:ilvl w:val="0"/>
          <w:numId w:val="38"/>
        </w:numPr>
        <w:suppressAutoHyphens w:val="0"/>
        <w:spacing w:line="20" w:lineRule="atLeast"/>
        <w:ind w:left="851" w:hanging="284"/>
        <w:jc w:val="both"/>
        <w:rPr>
          <w:rFonts w:ascii="CG Omega" w:hAnsi="CG Omega"/>
          <w:b w:val="0"/>
          <w:sz w:val="22"/>
          <w:szCs w:val="22"/>
        </w:rPr>
      </w:pPr>
      <w:r w:rsidRPr="00CC2851">
        <w:rPr>
          <w:rFonts w:ascii="CG Omega" w:hAnsi="CG Omega"/>
          <w:b w:val="0"/>
          <w:sz w:val="22"/>
          <w:szCs w:val="22"/>
        </w:rPr>
        <w:t xml:space="preserve">Konfiguracja Systemu na urządzeniach końcowych, </w:t>
      </w:r>
    </w:p>
    <w:p w14:paraId="1D606DE5" w14:textId="77777777" w:rsidR="00CC2851" w:rsidRPr="00CC2851" w:rsidRDefault="002A4E0C" w:rsidP="00CC2851">
      <w:pPr>
        <w:pStyle w:val="Akapitzlist"/>
        <w:numPr>
          <w:ilvl w:val="0"/>
          <w:numId w:val="38"/>
        </w:numPr>
        <w:suppressAutoHyphens w:val="0"/>
        <w:spacing w:line="20" w:lineRule="atLeast"/>
        <w:ind w:left="851" w:hanging="284"/>
        <w:jc w:val="both"/>
        <w:rPr>
          <w:rFonts w:ascii="CG Omega" w:hAnsi="CG Omega"/>
          <w:b w:val="0"/>
          <w:sz w:val="22"/>
          <w:szCs w:val="22"/>
        </w:rPr>
      </w:pPr>
      <w:r w:rsidRPr="00CC2851">
        <w:rPr>
          <w:rFonts w:ascii="CG Omega" w:hAnsi="CG Omega"/>
          <w:b w:val="0"/>
          <w:sz w:val="22"/>
          <w:szCs w:val="22"/>
        </w:rPr>
        <w:t>Konfiguracja urządzeń peryferyjnych do działania z Systemem,</w:t>
      </w:r>
    </w:p>
    <w:p w14:paraId="043F224B" w14:textId="77777777" w:rsidR="00CC2851" w:rsidRPr="00CC2851" w:rsidRDefault="002A4E0C" w:rsidP="00CC2851">
      <w:pPr>
        <w:pStyle w:val="Akapitzlist"/>
        <w:numPr>
          <w:ilvl w:val="0"/>
          <w:numId w:val="38"/>
        </w:numPr>
        <w:suppressAutoHyphens w:val="0"/>
        <w:spacing w:line="20" w:lineRule="atLeast"/>
        <w:ind w:left="851" w:hanging="284"/>
        <w:jc w:val="both"/>
        <w:rPr>
          <w:rFonts w:ascii="CG Omega" w:hAnsi="CG Omega"/>
          <w:b w:val="0"/>
          <w:sz w:val="22"/>
          <w:szCs w:val="22"/>
        </w:rPr>
      </w:pPr>
      <w:r w:rsidRPr="00CC2851">
        <w:rPr>
          <w:rFonts w:ascii="CG Omega" w:hAnsi="CG Omega"/>
          <w:b w:val="0"/>
          <w:sz w:val="22"/>
          <w:szCs w:val="22"/>
        </w:rPr>
        <w:t>Integracja Systemu z systemami ePUAP, e-Doręczenia i KSeF,</w:t>
      </w:r>
    </w:p>
    <w:p w14:paraId="78F09E18" w14:textId="0D647A18" w:rsidR="002A4E0C" w:rsidRPr="00CC2851" w:rsidRDefault="002A4E0C" w:rsidP="00CC2851">
      <w:pPr>
        <w:pStyle w:val="Akapitzlist"/>
        <w:numPr>
          <w:ilvl w:val="0"/>
          <w:numId w:val="38"/>
        </w:numPr>
        <w:suppressAutoHyphens w:val="0"/>
        <w:spacing w:line="20" w:lineRule="atLeast"/>
        <w:ind w:left="851" w:hanging="284"/>
        <w:jc w:val="both"/>
        <w:rPr>
          <w:rFonts w:ascii="CG Omega" w:hAnsi="CG Omega"/>
          <w:b w:val="0"/>
          <w:sz w:val="22"/>
          <w:szCs w:val="22"/>
        </w:rPr>
      </w:pPr>
      <w:r w:rsidRPr="00CC2851">
        <w:rPr>
          <w:rFonts w:ascii="CG Omega" w:hAnsi="CG Omega"/>
          <w:b w:val="0"/>
          <w:sz w:val="22"/>
          <w:szCs w:val="22"/>
        </w:rPr>
        <w:t>Opracowanie materiałów szkoleniowych i przeprowadzenie szkoleń dla pracowników Zamawiającego.</w:t>
      </w:r>
    </w:p>
    <w:p w14:paraId="41EE0810" w14:textId="77777777" w:rsidR="002A4E0C" w:rsidRPr="00CC2851" w:rsidRDefault="002A4E0C" w:rsidP="00CC2851">
      <w:pPr>
        <w:pStyle w:val="Akapitzlist"/>
        <w:spacing w:line="20" w:lineRule="atLeast"/>
        <w:ind w:left="567"/>
        <w:jc w:val="both"/>
        <w:rPr>
          <w:rFonts w:ascii="CG Omega" w:hAnsi="CG Omega"/>
          <w:b w:val="0"/>
          <w:sz w:val="22"/>
          <w:szCs w:val="22"/>
        </w:rPr>
      </w:pPr>
      <w:r w:rsidRPr="00CC2851">
        <w:rPr>
          <w:rFonts w:ascii="CG Omega" w:hAnsi="CG Omega"/>
          <w:b w:val="0"/>
          <w:sz w:val="22"/>
          <w:szCs w:val="22"/>
        </w:rPr>
        <w:t>Szczegółowy Opis Przedmiotu Zamówienia stanowi załącznik nr 1 do niniejszego Zapytania ofertowego.</w:t>
      </w:r>
    </w:p>
    <w:p w14:paraId="610E39DA" w14:textId="4C123ED5" w:rsidR="00054C66" w:rsidRPr="00CC2851" w:rsidRDefault="005C7808" w:rsidP="00CC2851">
      <w:pPr>
        <w:autoSpaceDE w:val="0"/>
        <w:autoSpaceDN w:val="0"/>
        <w:adjustRightInd w:val="0"/>
        <w:spacing w:line="20" w:lineRule="atLeast"/>
        <w:ind w:left="567" w:hanging="567"/>
        <w:jc w:val="both"/>
        <w:rPr>
          <w:sz w:val="22"/>
          <w:szCs w:val="22"/>
        </w:rPr>
      </w:pPr>
      <w:r w:rsidRPr="00CC2851">
        <w:rPr>
          <w:sz w:val="22"/>
          <w:szCs w:val="22"/>
        </w:rPr>
        <w:t>3</w:t>
      </w:r>
      <w:r w:rsidR="00054C66" w:rsidRPr="00CC2851">
        <w:rPr>
          <w:sz w:val="22"/>
          <w:szCs w:val="22"/>
        </w:rPr>
        <w:t>.</w:t>
      </w:r>
      <w:r w:rsidR="00CC2851">
        <w:rPr>
          <w:sz w:val="22"/>
          <w:szCs w:val="22"/>
        </w:rPr>
        <w:t>2</w:t>
      </w:r>
      <w:r w:rsidR="00054C66" w:rsidRPr="00CC2851">
        <w:rPr>
          <w:sz w:val="22"/>
          <w:szCs w:val="22"/>
        </w:rPr>
        <w:tab/>
        <w:t>Wymagany minimalny okres gwarancji jakości wynosi 36 miesięcy, od dnia odebrania przez Zamawiającego przedmiotu zamówienia i podpisania  protokołu odbioru robót.</w:t>
      </w:r>
    </w:p>
    <w:bookmarkEnd w:id="1"/>
    <w:p w14:paraId="79CE4A37" w14:textId="13B254E4" w:rsidR="00054C66" w:rsidRPr="00CC2851" w:rsidRDefault="005C7808" w:rsidP="00CC2851">
      <w:pPr>
        <w:widowControl w:val="0"/>
        <w:autoSpaceDE w:val="0"/>
        <w:autoSpaceDN w:val="0"/>
        <w:adjustRightInd w:val="0"/>
        <w:spacing w:line="20" w:lineRule="atLeast"/>
        <w:ind w:right="11"/>
        <w:jc w:val="both"/>
        <w:rPr>
          <w:rFonts w:eastAsia="Times New Roman" w:cs="Times New Roman"/>
          <w:spacing w:val="1"/>
          <w:sz w:val="22"/>
          <w:szCs w:val="22"/>
          <w:lang w:eastAsia="ar-SA"/>
        </w:rPr>
      </w:pPr>
      <w:r w:rsidRPr="00CC2851">
        <w:rPr>
          <w:spacing w:val="1"/>
          <w:sz w:val="22"/>
          <w:szCs w:val="22"/>
        </w:rPr>
        <w:t>3</w:t>
      </w:r>
      <w:r w:rsidR="00054C66" w:rsidRPr="00CC2851">
        <w:rPr>
          <w:spacing w:val="1"/>
          <w:sz w:val="22"/>
          <w:szCs w:val="22"/>
        </w:rPr>
        <w:t>.</w:t>
      </w:r>
      <w:r w:rsidR="00CC2851">
        <w:rPr>
          <w:spacing w:val="1"/>
          <w:sz w:val="22"/>
          <w:szCs w:val="22"/>
        </w:rPr>
        <w:t>3</w:t>
      </w:r>
      <w:r w:rsidR="00054C66" w:rsidRPr="00CC2851">
        <w:rPr>
          <w:spacing w:val="1"/>
          <w:sz w:val="22"/>
          <w:szCs w:val="22"/>
        </w:rPr>
        <w:t xml:space="preserve">    Wspólny Słownik Zamówień (CPV):</w:t>
      </w:r>
      <w:r w:rsidR="00054C66" w:rsidRPr="00CC2851">
        <w:rPr>
          <w:rFonts w:cs="Tahoma"/>
          <w:sz w:val="22"/>
          <w:szCs w:val="22"/>
        </w:rPr>
        <w:t xml:space="preserve"> </w:t>
      </w:r>
    </w:p>
    <w:p w14:paraId="4AAAA7A0" w14:textId="77777777" w:rsidR="002A4E0C" w:rsidRPr="00CC2851" w:rsidRDefault="00054C66" w:rsidP="00CC2851">
      <w:pPr>
        <w:pStyle w:val="Akapitzlist"/>
        <w:spacing w:line="20" w:lineRule="atLeast"/>
        <w:ind w:left="360"/>
        <w:rPr>
          <w:rFonts w:ascii="CG Omega" w:hAnsi="CG Omega"/>
          <w:b w:val="0"/>
          <w:sz w:val="22"/>
          <w:szCs w:val="22"/>
        </w:rPr>
      </w:pPr>
      <w:r w:rsidRPr="00CC2851">
        <w:rPr>
          <w:rFonts w:ascii="CG Omega" w:hAnsi="CG Omega" w:cs="Tahoma"/>
          <w:b w:val="0"/>
          <w:sz w:val="22"/>
          <w:szCs w:val="22"/>
        </w:rPr>
        <w:t xml:space="preserve">   </w:t>
      </w:r>
      <w:r w:rsidR="00013A9A" w:rsidRPr="00CC2851">
        <w:rPr>
          <w:rFonts w:ascii="CG Omega" w:hAnsi="CG Omega" w:cs="Tahoma"/>
          <w:b w:val="0"/>
          <w:sz w:val="22"/>
          <w:szCs w:val="22"/>
        </w:rPr>
        <w:t xml:space="preserve"> </w:t>
      </w:r>
      <w:r w:rsidR="002A4E0C" w:rsidRPr="00CC2851">
        <w:rPr>
          <w:rFonts w:ascii="CG Omega" w:hAnsi="CG Omega"/>
          <w:b w:val="0"/>
          <w:sz w:val="22"/>
          <w:szCs w:val="22"/>
        </w:rPr>
        <w:t>Oznaczenie według Wspólnego Słownika Zamówień:</w:t>
      </w:r>
    </w:p>
    <w:p w14:paraId="0FED8E7A" w14:textId="6C8E4AF5" w:rsidR="002A4E0C" w:rsidRPr="00CC2851" w:rsidRDefault="00CC2851" w:rsidP="00CC2851">
      <w:pPr>
        <w:pStyle w:val="Akapitzlist"/>
        <w:spacing w:line="20" w:lineRule="atLeast"/>
        <w:ind w:left="2124" w:hanging="1764"/>
        <w:rPr>
          <w:rFonts w:ascii="CG Omega" w:hAnsi="CG Omega"/>
          <w:b w:val="0"/>
          <w:sz w:val="22"/>
          <w:szCs w:val="22"/>
        </w:rPr>
      </w:pPr>
      <w:r>
        <w:rPr>
          <w:rFonts w:ascii="CG Omega" w:hAnsi="CG Omega"/>
          <w:b w:val="0"/>
          <w:sz w:val="22"/>
          <w:szCs w:val="22"/>
        </w:rPr>
        <w:t xml:space="preserve">    </w:t>
      </w:r>
      <w:r w:rsidR="002A4E0C" w:rsidRPr="00CC2851">
        <w:rPr>
          <w:rFonts w:ascii="CG Omega" w:hAnsi="CG Omega"/>
          <w:b w:val="0"/>
          <w:sz w:val="22"/>
          <w:szCs w:val="22"/>
        </w:rPr>
        <w:t>72253200-5</w:t>
      </w:r>
      <w:r w:rsidR="002A4E0C" w:rsidRPr="00CC2851">
        <w:rPr>
          <w:rFonts w:ascii="CG Omega" w:hAnsi="CG Omega"/>
          <w:b w:val="0"/>
          <w:sz w:val="22"/>
          <w:szCs w:val="22"/>
        </w:rPr>
        <w:tab/>
        <w:t>Usługi w zakresie wsparcia systemu</w:t>
      </w:r>
    </w:p>
    <w:p w14:paraId="277FA0A2" w14:textId="15033250" w:rsidR="002A4E0C" w:rsidRPr="00CC2851" w:rsidRDefault="00CC2851" w:rsidP="00CC2851">
      <w:pPr>
        <w:pStyle w:val="Akapitzlist"/>
        <w:spacing w:line="20" w:lineRule="atLeast"/>
        <w:ind w:left="2124" w:hanging="1764"/>
        <w:rPr>
          <w:rFonts w:ascii="CG Omega" w:hAnsi="CG Omega"/>
          <w:b w:val="0"/>
          <w:sz w:val="22"/>
          <w:szCs w:val="22"/>
        </w:rPr>
      </w:pPr>
      <w:r>
        <w:rPr>
          <w:rFonts w:ascii="CG Omega" w:hAnsi="CG Omega"/>
          <w:b w:val="0"/>
          <w:sz w:val="22"/>
          <w:szCs w:val="22"/>
        </w:rPr>
        <w:t xml:space="preserve">    </w:t>
      </w:r>
      <w:r w:rsidR="002A4E0C" w:rsidRPr="00CC2851">
        <w:rPr>
          <w:rFonts w:ascii="CG Omega" w:hAnsi="CG Omega"/>
          <w:b w:val="0"/>
          <w:sz w:val="22"/>
          <w:szCs w:val="22"/>
        </w:rPr>
        <w:t>72263000-6</w:t>
      </w:r>
      <w:r w:rsidR="002A4E0C" w:rsidRPr="00CC2851">
        <w:rPr>
          <w:rFonts w:ascii="CG Omega" w:hAnsi="CG Omega"/>
          <w:b w:val="0"/>
          <w:sz w:val="22"/>
          <w:szCs w:val="22"/>
        </w:rPr>
        <w:tab/>
        <w:t>Usługi wdrażania oprogramowania</w:t>
      </w:r>
    </w:p>
    <w:p w14:paraId="6642372C" w14:textId="0A1DA3BF" w:rsidR="002A4E0C" w:rsidRPr="00CC2851" w:rsidRDefault="00CC2851" w:rsidP="00CC2851">
      <w:pPr>
        <w:pStyle w:val="Akapitzlist"/>
        <w:spacing w:line="20" w:lineRule="atLeast"/>
        <w:ind w:left="2124" w:hanging="1764"/>
        <w:rPr>
          <w:rFonts w:ascii="CG Omega" w:hAnsi="CG Omega"/>
          <w:b w:val="0"/>
          <w:sz w:val="22"/>
          <w:szCs w:val="22"/>
        </w:rPr>
      </w:pPr>
      <w:r>
        <w:rPr>
          <w:rFonts w:ascii="CG Omega" w:hAnsi="CG Omega"/>
          <w:b w:val="0"/>
          <w:sz w:val="22"/>
          <w:szCs w:val="22"/>
        </w:rPr>
        <w:t xml:space="preserve">    </w:t>
      </w:r>
      <w:r w:rsidR="002A4E0C" w:rsidRPr="00CC2851">
        <w:rPr>
          <w:rFonts w:ascii="CG Omega" w:hAnsi="CG Omega"/>
          <w:b w:val="0"/>
          <w:sz w:val="22"/>
          <w:szCs w:val="22"/>
        </w:rPr>
        <w:t xml:space="preserve">72211000-7 </w:t>
      </w:r>
      <w:r w:rsidR="002A4E0C" w:rsidRPr="00CC2851">
        <w:rPr>
          <w:rFonts w:ascii="CG Omega" w:hAnsi="CG Omega"/>
          <w:b w:val="0"/>
          <w:sz w:val="22"/>
          <w:szCs w:val="22"/>
        </w:rPr>
        <w:tab/>
        <w:t>Usługi programowania oprogramowania systemowego i dla użytkownika</w:t>
      </w:r>
    </w:p>
    <w:p w14:paraId="154B8866" w14:textId="57AE2C6B" w:rsidR="002A4E0C" w:rsidRPr="00CC2851" w:rsidRDefault="00CC2851" w:rsidP="00CC2851">
      <w:pPr>
        <w:pStyle w:val="Akapitzlist"/>
        <w:spacing w:line="20" w:lineRule="atLeast"/>
        <w:ind w:left="2124" w:hanging="1764"/>
        <w:rPr>
          <w:rFonts w:ascii="CG Omega" w:hAnsi="CG Omega"/>
          <w:b w:val="0"/>
          <w:sz w:val="22"/>
          <w:szCs w:val="22"/>
        </w:rPr>
      </w:pPr>
      <w:r>
        <w:rPr>
          <w:rFonts w:ascii="CG Omega" w:hAnsi="CG Omega"/>
          <w:b w:val="0"/>
          <w:sz w:val="22"/>
          <w:szCs w:val="22"/>
        </w:rPr>
        <w:t xml:space="preserve">    </w:t>
      </w:r>
      <w:r w:rsidR="002A4E0C" w:rsidRPr="00CC2851">
        <w:rPr>
          <w:rFonts w:ascii="CG Omega" w:hAnsi="CG Omega"/>
          <w:b w:val="0"/>
          <w:sz w:val="22"/>
          <w:szCs w:val="22"/>
        </w:rPr>
        <w:t>72512000-7</w:t>
      </w:r>
      <w:r w:rsidR="002A4E0C" w:rsidRPr="00CC2851">
        <w:rPr>
          <w:rFonts w:ascii="CG Omega" w:hAnsi="CG Omega"/>
          <w:b w:val="0"/>
          <w:sz w:val="22"/>
          <w:szCs w:val="22"/>
        </w:rPr>
        <w:tab/>
        <w:t xml:space="preserve">Usługi zarządzania dokumentami  </w:t>
      </w:r>
    </w:p>
    <w:p w14:paraId="329FC41F" w14:textId="0DBC7CBC" w:rsidR="00894295" w:rsidRPr="00CC2851" w:rsidRDefault="00894295" w:rsidP="00CC2851">
      <w:pPr>
        <w:spacing w:line="20" w:lineRule="atLeast"/>
        <w:ind w:firstLine="480"/>
        <w:jc w:val="both"/>
        <w:rPr>
          <w:sz w:val="22"/>
          <w:szCs w:val="22"/>
          <w:highlight w:val="yellow"/>
        </w:rPr>
      </w:pPr>
    </w:p>
    <w:p w14:paraId="1CE33E46" w14:textId="41023E6F" w:rsidR="00066C25" w:rsidRPr="00CC2851" w:rsidRDefault="005C0C1C" w:rsidP="00CC2851">
      <w:pPr>
        <w:widowControl w:val="0"/>
        <w:suppressAutoHyphens/>
        <w:autoSpaceDE w:val="0"/>
        <w:autoSpaceDN w:val="0"/>
        <w:adjustRightInd w:val="0"/>
        <w:spacing w:line="20" w:lineRule="atLeast"/>
        <w:ind w:left="567" w:right="11" w:hanging="567"/>
        <w:contextualSpacing/>
        <w:jc w:val="both"/>
        <w:rPr>
          <w:rFonts w:cs="Arial"/>
          <w:sz w:val="22"/>
          <w:szCs w:val="22"/>
          <w:lang w:eastAsia="pl-PL"/>
        </w:rPr>
      </w:pPr>
      <w:r w:rsidRPr="00CC2851">
        <w:rPr>
          <w:rFonts w:cs="Tahoma"/>
          <w:sz w:val="22"/>
          <w:szCs w:val="22"/>
        </w:rPr>
        <w:t>3.</w:t>
      </w:r>
      <w:r w:rsidR="00CC2851">
        <w:rPr>
          <w:rFonts w:cs="Tahoma"/>
          <w:sz w:val="22"/>
          <w:szCs w:val="22"/>
        </w:rPr>
        <w:t>4</w:t>
      </w:r>
      <w:r w:rsidR="00B15EC9" w:rsidRPr="00CC2851">
        <w:rPr>
          <w:rFonts w:cs="Tahoma"/>
          <w:sz w:val="22"/>
          <w:szCs w:val="22"/>
        </w:rPr>
        <w:tab/>
      </w:r>
      <w:r w:rsidR="00BB0E42" w:rsidRPr="00CC2851">
        <w:rPr>
          <w:rFonts w:cs="Arial"/>
          <w:sz w:val="22"/>
          <w:szCs w:val="22"/>
          <w:lang w:eastAsia="pl-PL"/>
        </w:rPr>
        <w:t>Zamawiający</w:t>
      </w:r>
      <w:r w:rsidR="00DB1325" w:rsidRPr="00CC2851">
        <w:rPr>
          <w:rFonts w:cs="Arial"/>
          <w:sz w:val="22"/>
          <w:szCs w:val="22"/>
          <w:lang w:eastAsia="pl-PL"/>
        </w:rPr>
        <w:t xml:space="preserve"> </w:t>
      </w:r>
      <w:r w:rsidR="00BB0E42" w:rsidRPr="00CC2851">
        <w:rPr>
          <w:rFonts w:cs="Arial"/>
          <w:sz w:val="22"/>
          <w:szCs w:val="22"/>
          <w:lang w:eastAsia="pl-PL"/>
        </w:rPr>
        <w:t>dopuszcza możliwość realizacji przedmiotu zamówienia przez Wykonawcę z wykorzystaniem podwykonawców. Wykonawca, który zamierza powierzyć wykonanie części zamówienia podwykonawcom, wskazuje w ofercie części zamówienia, których wykonanie zamierza powierzyć podwykonawcom, oraz podaje nazwy ewentualnych podwykonawców, jeżeli są już znani.</w:t>
      </w:r>
    </w:p>
    <w:p w14:paraId="54D8CDD5" w14:textId="77777777" w:rsidR="00DB1325" w:rsidRPr="001143B1" w:rsidRDefault="00DB1325" w:rsidP="001143B1">
      <w:pPr>
        <w:widowControl w:val="0"/>
        <w:suppressAutoHyphens/>
        <w:autoSpaceDE w:val="0"/>
        <w:autoSpaceDN w:val="0"/>
        <w:adjustRightInd w:val="0"/>
        <w:spacing w:line="22" w:lineRule="atLeast"/>
        <w:ind w:left="567" w:right="11" w:hanging="567"/>
        <w:contextualSpacing/>
        <w:jc w:val="both"/>
        <w:rPr>
          <w:rFonts w:cs="Arial"/>
          <w:sz w:val="22"/>
          <w:szCs w:val="22"/>
          <w:lang w:eastAsia="pl-PL"/>
        </w:rPr>
      </w:pPr>
    </w:p>
    <w:p w14:paraId="1C5D4C62" w14:textId="77777777" w:rsidR="00BB0E42" w:rsidRPr="003F0D04" w:rsidRDefault="00BB0E42" w:rsidP="00192733">
      <w:pPr>
        <w:widowControl w:val="0"/>
        <w:suppressAutoHyphens/>
        <w:autoSpaceDE w:val="0"/>
        <w:autoSpaceDN w:val="0"/>
        <w:adjustRightInd w:val="0"/>
        <w:spacing w:after="160" w:line="22" w:lineRule="atLeast"/>
        <w:ind w:right="11"/>
        <w:contextualSpacing/>
        <w:jc w:val="center"/>
        <w:rPr>
          <w:rFonts w:eastAsia="Times New Roman" w:cs="Tahoma"/>
          <w:b/>
          <w:smallCaps/>
          <w:sz w:val="22"/>
          <w:szCs w:val="22"/>
          <w:u w:val="thick"/>
          <w:lang w:eastAsia="ar-SA"/>
        </w:rPr>
      </w:pPr>
      <w:r w:rsidRPr="003F0D04">
        <w:rPr>
          <w:rFonts w:eastAsia="Times New Roman" w:cs="Tahoma"/>
          <w:b/>
          <w:smallCaps/>
          <w:spacing w:val="1"/>
          <w:sz w:val="22"/>
          <w:szCs w:val="22"/>
          <w:u w:val="thick"/>
          <w:lang w:eastAsia="ar-SA"/>
        </w:rPr>
        <w:t xml:space="preserve">Rozdział </w:t>
      </w:r>
      <w:r w:rsidR="005C0C1C">
        <w:rPr>
          <w:rFonts w:eastAsia="Times New Roman" w:cs="Tahoma"/>
          <w:b/>
          <w:smallCaps/>
          <w:spacing w:val="1"/>
          <w:sz w:val="22"/>
          <w:szCs w:val="22"/>
          <w:u w:val="thick"/>
          <w:lang w:eastAsia="ar-SA"/>
        </w:rPr>
        <w:t>I</w:t>
      </w:r>
      <w:r w:rsidRPr="003F0D04">
        <w:rPr>
          <w:rFonts w:eastAsia="Times New Roman" w:cs="Tahoma"/>
          <w:b/>
          <w:smallCaps/>
          <w:spacing w:val="1"/>
          <w:sz w:val="22"/>
          <w:szCs w:val="22"/>
          <w:u w:val="thick"/>
          <w:lang w:eastAsia="ar-SA"/>
        </w:rPr>
        <w:t>V</w:t>
      </w:r>
      <w:r w:rsidRPr="003F0D04">
        <w:rPr>
          <w:rFonts w:eastAsia="Times New Roman" w:cs="Tahoma"/>
          <w:b/>
          <w:smallCaps/>
          <w:sz w:val="22"/>
          <w:szCs w:val="22"/>
          <w:u w:val="thick"/>
          <w:lang w:eastAsia="ar-SA"/>
        </w:rPr>
        <w:t xml:space="preserve"> </w:t>
      </w:r>
    </w:p>
    <w:p w14:paraId="42480393" w14:textId="77777777" w:rsidR="003F0D04" w:rsidRPr="003F0D04" w:rsidRDefault="00BB0E42" w:rsidP="00192733">
      <w:pPr>
        <w:widowControl w:val="0"/>
        <w:suppressAutoHyphens/>
        <w:autoSpaceDE w:val="0"/>
        <w:autoSpaceDN w:val="0"/>
        <w:adjustRightInd w:val="0"/>
        <w:spacing w:after="160" w:line="22" w:lineRule="atLeast"/>
        <w:ind w:right="11"/>
        <w:contextualSpacing/>
        <w:jc w:val="center"/>
        <w:rPr>
          <w:rFonts w:cs="Tahoma"/>
          <w:smallCaps/>
          <w:spacing w:val="1"/>
          <w:sz w:val="22"/>
          <w:szCs w:val="22"/>
          <w:u w:val="thick"/>
        </w:rPr>
      </w:pPr>
      <w:r w:rsidRPr="003F0D04">
        <w:rPr>
          <w:rFonts w:eastAsia="Times New Roman" w:cs="Tahoma"/>
          <w:b/>
          <w:sz w:val="22"/>
          <w:szCs w:val="22"/>
          <w:u w:val="thick"/>
          <w:lang w:eastAsia="ar-SA"/>
        </w:rPr>
        <w:t xml:space="preserve">Opis części zamówienia,  jeżeli  zamawiający  dopuszcza  składanie  ofert  </w:t>
      </w:r>
      <w:bookmarkStart w:id="2" w:name="_Toc473569707"/>
      <w:bookmarkStart w:id="3" w:name="_Toc477947259"/>
      <w:r w:rsidR="00C2104E" w:rsidRPr="003F0D04">
        <w:rPr>
          <w:rFonts w:eastAsia="Times New Roman" w:cs="Tahoma"/>
          <w:b/>
          <w:sz w:val="22"/>
          <w:szCs w:val="22"/>
          <w:u w:val="thick"/>
          <w:lang w:eastAsia="ar-SA"/>
        </w:rPr>
        <w:t>częściowych</w:t>
      </w:r>
      <w:r w:rsidR="00A13354" w:rsidRPr="003F0D04">
        <w:rPr>
          <w:rFonts w:cs="Tahoma"/>
          <w:smallCaps/>
          <w:spacing w:val="1"/>
          <w:sz w:val="22"/>
          <w:szCs w:val="22"/>
          <w:u w:val="thick"/>
        </w:rPr>
        <w:t xml:space="preserve"> </w:t>
      </w:r>
    </w:p>
    <w:p w14:paraId="5FBDEC2D" w14:textId="77777777" w:rsidR="003F0D04" w:rsidRPr="003F0D04" w:rsidRDefault="003F0D04" w:rsidP="00192733">
      <w:pPr>
        <w:widowControl w:val="0"/>
        <w:suppressAutoHyphens/>
        <w:autoSpaceDE w:val="0"/>
        <w:autoSpaceDN w:val="0"/>
        <w:adjustRightInd w:val="0"/>
        <w:spacing w:after="160" w:line="22" w:lineRule="atLeast"/>
        <w:ind w:right="11"/>
        <w:contextualSpacing/>
        <w:jc w:val="center"/>
        <w:rPr>
          <w:rFonts w:eastAsia="Times New Roman" w:cs="Tahoma"/>
          <w:b/>
          <w:sz w:val="22"/>
          <w:szCs w:val="22"/>
          <w:u w:val="thick"/>
          <w:lang w:eastAsia="ar-SA"/>
        </w:rPr>
      </w:pPr>
    </w:p>
    <w:p w14:paraId="141A6905" w14:textId="3DA287DD" w:rsidR="00066C25" w:rsidRPr="008264EE" w:rsidRDefault="005C0C1C" w:rsidP="008264EE">
      <w:pPr>
        <w:widowControl w:val="0"/>
        <w:autoSpaceDE w:val="0"/>
        <w:autoSpaceDN w:val="0"/>
        <w:adjustRightInd w:val="0"/>
        <w:spacing w:line="240" w:lineRule="auto"/>
        <w:ind w:left="567" w:right="11" w:hanging="567"/>
        <w:jc w:val="both"/>
        <w:rPr>
          <w:rFonts w:cs="Cambria"/>
          <w:color w:val="000000" w:themeColor="text1"/>
          <w:sz w:val="22"/>
          <w:szCs w:val="22"/>
        </w:rPr>
      </w:pPr>
      <w:r w:rsidRPr="005C0C1C">
        <w:rPr>
          <w:rFonts w:eastAsia="Calibri" w:cs="Tahoma"/>
          <w:color w:val="000000" w:themeColor="text1"/>
          <w:sz w:val="22"/>
          <w:szCs w:val="22"/>
        </w:rPr>
        <w:t>4</w:t>
      </w:r>
      <w:r w:rsidR="00066C25" w:rsidRPr="005C0C1C">
        <w:rPr>
          <w:rFonts w:eastAsia="Calibri" w:cs="Tahoma"/>
          <w:color w:val="000000" w:themeColor="text1"/>
          <w:sz w:val="22"/>
          <w:szCs w:val="22"/>
        </w:rPr>
        <w:t>.1</w:t>
      </w:r>
      <w:r w:rsidR="00066C25" w:rsidRPr="005C0C1C">
        <w:rPr>
          <w:rFonts w:eastAsia="Calibri" w:cs="Tahoma"/>
          <w:color w:val="000000" w:themeColor="text1"/>
          <w:sz w:val="22"/>
          <w:szCs w:val="22"/>
        </w:rPr>
        <w:tab/>
      </w:r>
      <w:r w:rsidR="00066C25" w:rsidRPr="005C0C1C">
        <w:rPr>
          <w:rFonts w:cs="Cambria"/>
          <w:color w:val="000000" w:themeColor="text1"/>
          <w:sz w:val="22"/>
          <w:szCs w:val="22"/>
        </w:rPr>
        <w:t xml:space="preserve">Zamawiający </w:t>
      </w:r>
      <w:r w:rsidR="002A4E0C">
        <w:rPr>
          <w:rFonts w:cs="Cambria"/>
          <w:color w:val="000000" w:themeColor="text1"/>
          <w:sz w:val="22"/>
          <w:szCs w:val="22"/>
        </w:rPr>
        <w:t xml:space="preserve">nie </w:t>
      </w:r>
      <w:r w:rsidR="00066C25" w:rsidRPr="005C0C1C">
        <w:rPr>
          <w:rFonts w:cs="Cambria"/>
          <w:color w:val="000000" w:themeColor="text1"/>
          <w:sz w:val="22"/>
          <w:szCs w:val="22"/>
        </w:rPr>
        <w:t>dokon</w:t>
      </w:r>
      <w:r w:rsidR="002A4E0C">
        <w:rPr>
          <w:rFonts w:cs="Cambria"/>
          <w:color w:val="000000" w:themeColor="text1"/>
          <w:sz w:val="22"/>
          <w:szCs w:val="22"/>
        </w:rPr>
        <w:t>uje</w:t>
      </w:r>
      <w:r w:rsidR="00066C25" w:rsidRPr="005C0C1C">
        <w:rPr>
          <w:rFonts w:cs="Cambria"/>
          <w:color w:val="000000" w:themeColor="text1"/>
          <w:sz w:val="22"/>
          <w:szCs w:val="22"/>
        </w:rPr>
        <w:t xml:space="preserve"> podziału zamówienia na części</w:t>
      </w:r>
      <w:r w:rsidRPr="005C0C1C">
        <w:rPr>
          <w:rFonts w:cs="Cambria"/>
          <w:color w:val="000000" w:themeColor="text1"/>
          <w:sz w:val="22"/>
          <w:szCs w:val="22"/>
        </w:rPr>
        <w:t xml:space="preserve">,  w związku z czym </w:t>
      </w:r>
      <w:r w:rsidR="002A4E0C">
        <w:rPr>
          <w:rFonts w:cs="Cambria"/>
          <w:color w:val="000000" w:themeColor="text1"/>
          <w:sz w:val="22"/>
          <w:szCs w:val="22"/>
        </w:rPr>
        <w:t xml:space="preserve">nie </w:t>
      </w:r>
      <w:r w:rsidRPr="005C0C1C">
        <w:rPr>
          <w:rFonts w:cs="Cambria"/>
          <w:color w:val="000000" w:themeColor="text1"/>
          <w:sz w:val="22"/>
          <w:szCs w:val="22"/>
        </w:rPr>
        <w:t>dopuszcza możliwości składania ofert częściowych.</w:t>
      </w:r>
      <w:r w:rsidR="00066C25" w:rsidRPr="005C0C1C">
        <w:rPr>
          <w:rFonts w:cs="Cambria"/>
          <w:color w:val="000000" w:themeColor="text1"/>
          <w:sz w:val="22"/>
          <w:szCs w:val="22"/>
        </w:rPr>
        <w:t xml:space="preserve"> </w:t>
      </w:r>
    </w:p>
    <w:p w14:paraId="543BA328" w14:textId="77777777" w:rsidR="001927BC" w:rsidRPr="003F0D04" w:rsidRDefault="001927BC" w:rsidP="00192733">
      <w:pPr>
        <w:autoSpaceDE w:val="0"/>
        <w:autoSpaceDN w:val="0"/>
        <w:adjustRightInd w:val="0"/>
        <w:spacing w:line="22" w:lineRule="atLeast"/>
        <w:ind w:left="567"/>
        <w:jc w:val="both"/>
        <w:rPr>
          <w:rFonts w:cs="Cambria"/>
          <w:sz w:val="22"/>
          <w:szCs w:val="22"/>
        </w:rPr>
      </w:pPr>
    </w:p>
    <w:p w14:paraId="0EEF142B" w14:textId="77777777" w:rsidR="00BB0E42" w:rsidRPr="003F0D04" w:rsidRDefault="00BB0E42" w:rsidP="00192733">
      <w:pPr>
        <w:widowControl w:val="0"/>
        <w:suppressAutoHyphens/>
        <w:autoSpaceDE w:val="0"/>
        <w:autoSpaceDN w:val="0"/>
        <w:adjustRightInd w:val="0"/>
        <w:spacing w:after="120" w:line="22" w:lineRule="atLeast"/>
        <w:ind w:right="12"/>
        <w:contextualSpacing/>
        <w:jc w:val="center"/>
        <w:rPr>
          <w:rFonts w:eastAsia="Times New Roman" w:cs="Tahoma"/>
          <w:b/>
          <w:smallCaps/>
          <w:spacing w:val="1"/>
          <w:sz w:val="22"/>
          <w:szCs w:val="22"/>
          <w:u w:val="thick"/>
          <w:lang w:eastAsia="ar-SA"/>
        </w:rPr>
      </w:pPr>
      <w:r w:rsidRPr="003F0D04">
        <w:rPr>
          <w:rFonts w:eastAsia="Times New Roman" w:cs="Tahoma"/>
          <w:b/>
          <w:smallCaps/>
          <w:spacing w:val="1"/>
          <w:sz w:val="22"/>
          <w:szCs w:val="22"/>
          <w:u w:val="thick"/>
          <w:lang w:eastAsia="ar-SA"/>
        </w:rPr>
        <w:t>Rozdział V</w:t>
      </w:r>
    </w:p>
    <w:p w14:paraId="04E578E9" w14:textId="77777777" w:rsidR="00BB0E42" w:rsidRPr="003F0D04" w:rsidRDefault="00BB0E42" w:rsidP="00192733">
      <w:pPr>
        <w:widowControl w:val="0"/>
        <w:suppressAutoHyphens/>
        <w:autoSpaceDE w:val="0"/>
        <w:autoSpaceDN w:val="0"/>
        <w:adjustRightInd w:val="0"/>
        <w:spacing w:after="120" w:line="22" w:lineRule="atLeast"/>
        <w:ind w:right="12"/>
        <w:contextualSpacing/>
        <w:jc w:val="center"/>
        <w:rPr>
          <w:rFonts w:eastAsia="Times New Roman" w:cs="Tahoma"/>
          <w:b/>
          <w:spacing w:val="1"/>
          <w:sz w:val="22"/>
          <w:szCs w:val="22"/>
          <w:u w:val="thick"/>
          <w:lang w:eastAsia="ar-SA"/>
        </w:rPr>
      </w:pPr>
      <w:r w:rsidRPr="003F0D04">
        <w:rPr>
          <w:rFonts w:eastAsia="Times New Roman" w:cs="Tahoma"/>
          <w:b/>
          <w:spacing w:val="1"/>
          <w:sz w:val="22"/>
          <w:szCs w:val="22"/>
          <w:u w:val="thick"/>
          <w:lang w:eastAsia="ar-SA"/>
        </w:rPr>
        <w:t>Termin i miejsce wykonania zamówienia</w:t>
      </w:r>
    </w:p>
    <w:bookmarkEnd w:id="2"/>
    <w:bookmarkEnd w:id="3"/>
    <w:p w14:paraId="725C3A77" w14:textId="77777777" w:rsidR="00E91991" w:rsidRPr="003F0D04" w:rsidRDefault="00E91991" w:rsidP="00192733">
      <w:pPr>
        <w:pStyle w:val="Akapitzlist"/>
        <w:widowControl w:val="0"/>
        <w:autoSpaceDE w:val="0"/>
        <w:autoSpaceDN w:val="0"/>
        <w:adjustRightInd w:val="0"/>
        <w:spacing w:line="22" w:lineRule="atLeast"/>
        <w:ind w:left="360" w:right="11"/>
        <w:jc w:val="both"/>
        <w:rPr>
          <w:rFonts w:ascii="CG Omega" w:hAnsi="CG Omega"/>
          <w:b w:val="0"/>
          <w:spacing w:val="1"/>
          <w:sz w:val="22"/>
          <w:szCs w:val="22"/>
        </w:rPr>
      </w:pPr>
      <w:r w:rsidRPr="003F0D04">
        <w:rPr>
          <w:rFonts w:ascii="CG Omega" w:hAnsi="CG Omega" w:cs="Tahoma"/>
          <w:b w:val="0"/>
          <w:sz w:val="22"/>
          <w:szCs w:val="22"/>
        </w:rPr>
        <w:t xml:space="preserve">  </w:t>
      </w:r>
    </w:p>
    <w:p w14:paraId="573BCD6E" w14:textId="19526B75" w:rsidR="005C0C1C" w:rsidRPr="005C0C1C" w:rsidRDefault="00BB0E42">
      <w:pPr>
        <w:pStyle w:val="Akapitzlist"/>
        <w:widowControl w:val="0"/>
        <w:numPr>
          <w:ilvl w:val="1"/>
          <w:numId w:val="23"/>
        </w:numPr>
        <w:autoSpaceDE w:val="0"/>
        <w:autoSpaceDN w:val="0"/>
        <w:adjustRightInd w:val="0"/>
        <w:spacing w:line="22" w:lineRule="atLeast"/>
        <w:ind w:left="567" w:right="11" w:hanging="567"/>
        <w:jc w:val="both"/>
        <w:rPr>
          <w:rFonts w:ascii="CG Omega" w:hAnsi="CG Omega"/>
          <w:b w:val="0"/>
          <w:bCs/>
          <w:spacing w:val="1"/>
          <w:sz w:val="22"/>
          <w:szCs w:val="22"/>
        </w:rPr>
      </w:pPr>
      <w:r w:rsidRPr="005C0C1C">
        <w:rPr>
          <w:rFonts w:ascii="CG Omega" w:hAnsi="CG Omega"/>
          <w:b w:val="0"/>
          <w:bCs/>
          <w:spacing w:val="1"/>
          <w:sz w:val="22"/>
          <w:szCs w:val="22"/>
        </w:rPr>
        <w:t xml:space="preserve">Miejsce realizacji zamówienia: </w:t>
      </w:r>
      <w:r w:rsidR="008B1327" w:rsidRPr="005C0C1C">
        <w:rPr>
          <w:rFonts w:ascii="CG Omega" w:hAnsi="CG Omega"/>
          <w:b w:val="0"/>
          <w:bCs/>
          <w:spacing w:val="1"/>
          <w:sz w:val="22"/>
          <w:szCs w:val="22"/>
        </w:rPr>
        <w:t xml:space="preserve"> </w:t>
      </w:r>
      <w:r w:rsidRPr="005C0C1C">
        <w:rPr>
          <w:rFonts w:ascii="CG Omega" w:hAnsi="CG Omega"/>
          <w:b w:val="0"/>
          <w:bCs/>
          <w:spacing w:val="1"/>
          <w:sz w:val="22"/>
          <w:szCs w:val="22"/>
        </w:rPr>
        <w:t>Gmina Wiązownica.</w:t>
      </w:r>
    </w:p>
    <w:p w14:paraId="2C44EBE0" w14:textId="524C608B" w:rsidR="005C0C1C" w:rsidRPr="005C0C1C" w:rsidRDefault="00A431F1">
      <w:pPr>
        <w:pStyle w:val="Akapitzlist"/>
        <w:widowControl w:val="0"/>
        <w:numPr>
          <w:ilvl w:val="1"/>
          <w:numId w:val="23"/>
        </w:numPr>
        <w:autoSpaceDE w:val="0"/>
        <w:autoSpaceDN w:val="0"/>
        <w:adjustRightInd w:val="0"/>
        <w:spacing w:line="22" w:lineRule="atLeast"/>
        <w:ind w:left="567" w:right="11" w:hanging="567"/>
        <w:jc w:val="both"/>
        <w:rPr>
          <w:rFonts w:ascii="CG Omega" w:hAnsi="CG Omega"/>
          <w:b w:val="0"/>
          <w:bCs/>
          <w:spacing w:val="1"/>
          <w:sz w:val="22"/>
          <w:szCs w:val="22"/>
        </w:rPr>
      </w:pPr>
      <w:r w:rsidRPr="005C0C1C">
        <w:rPr>
          <w:rFonts w:ascii="CG Omega" w:hAnsi="CG Omega"/>
          <w:b w:val="0"/>
          <w:bCs/>
          <w:sz w:val="22"/>
          <w:szCs w:val="22"/>
        </w:rPr>
        <w:t>T</w:t>
      </w:r>
      <w:r w:rsidR="00E91991" w:rsidRPr="005C0C1C">
        <w:rPr>
          <w:rFonts w:ascii="CG Omega" w:hAnsi="CG Omega"/>
          <w:b w:val="0"/>
          <w:bCs/>
          <w:sz w:val="22"/>
          <w:szCs w:val="22"/>
        </w:rPr>
        <w:t>ermin zakończenia realizacji</w:t>
      </w:r>
      <w:r w:rsidR="002A4E0C">
        <w:rPr>
          <w:rFonts w:ascii="CG Omega" w:hAnsi="CG Omega"/>
          <w:b w:val="0"/>
          <w:bCs/>
          <w:sz w:val="22"/>
          <w:szCs w:val="22"/>
        </w:rPr>
        <w:t xml:space="preserve"> przedmiotu umowy </w:t>
      </w:r>
      <w:r w:rsidRPr="005C0C1C">
        <w:rPr>
          <w:rFonts w:ascii="CG Omega" w:hAnsi="CG Omega"/>
          <w:b w:val="0"/>
          <w:bCs/>
          <w:sz w:val="22"/>
          <w:szCs w:val="22"/>
        </w:rPr>
        <w:t>wynosi</w:t>
      </w:r>
      <w:r w:rsidR="00DE6681" w:rsidRPr="005C0C1C">
        <w:rPr>
          <w:rFonts w:ascii="CG Omega" w:hAnsi="CG Omega"/>
          <w:b w:val="0"/>
          <w:bCs/>
          <w:sz w:val="22"/>
          <w:szCs w:val="22"/>
        </w:rPr>
        <w:t xml:space="preserve"> </w:t>
      </w:r>
      <w:bookmarkStart w:id="4" w:name="_Hlk203120865"/>
      <w:r w:rsidR="002A4E0C">
        <w:rPr>
          <w:rFonts w:ascii="CG Omega" w:hAnsi="CG Omega"/>
          <w:b w:val="0"/>
          <w:bCs/>
          <w:sz w:val="22"/>
          <w:szCs w:val="22"/>
        </w:rPr>
        <w:t>do 120</w:t>
      </w:r>
      <w:r w:rsidR="00DE6681" w:rsidRPr="005C0C1C">
        <w:rPr>
          <w:rFonts w:ascii="CG Omega" w:hAnsi="CG Omega"/>
          <w:b w:val="0"/>
          <w:bCs/>
          <w:sz w:val="22"/>
          <w:szCs w:val="22"/>
        </w:rPr>
        <w:t xml:space="preserve"> dni</w:t>
      </w:r>
      <w:r w:rsidR="00E91991" w:rsidRPr="005C0C1C">
        <w:rPr>
          <w:rFonts w:ascii="CG Omega" w:hAnsi="CG Omega"/>
          <w:b w:val="0"/>
          <w:bCs/>
          <w:sz w:val="22"/>
          <w:szCs w:val="22"/>
        </w:rPr>
        <w:t xml:space="preserve"> od dnia podpisania umowy</w:t>
      </w:r>
      <w:bookmarkStart w:id="5" w:name="_Hlk202872733"/>
      <w:r w:rsidR="00705AD3" w:rsidRPr="005C0C1C">
        <w:rPr>
          <w:rFonts w:ascii="CG Omega" w:hAnsi="CG Omega"/>
          <w:b w:val="0"/>
          <w:bCs/>
          <w:sz w:val="22"/>
          <w:szCs w:val="22"/>
        </w:rPr>
        <w:t>.</w:t>
      </w:r>
    </w:p>
    <w:bookmarkEnd w:id="4"/>
    <w:p w14:paraId="5333C268" w14:textId="77777777" w:rsidR="00BB0E42" w:rsidRPr="001143B1" w:rsidRDefault="008D075B">
      <w:pPr>
        <w:pStyle w:val="Akapitzlist"/>
        <w:widowControl w:val="0"/>
        <w:numPr>
          <w:ilvl w:val="1"/>
          <w:numId w:val="23"/>
        </w:numPr>
        <w:autoSpaceDE w:val="0"/>
        <w:autoSpaceDN w:val="0"/>
        <w:adjustRightInd w:val="0"/>
        <w:spacing w:line="22" w:lineRule="atLeast"/>
        <w:ind w:left="567" w:right="11" w:hanging="567"/>
        <w:jc w:val="both"/>
        <w:rPr>
          <w:rFonts w:ascii="CG Omega" w:hAnsi="CG Omega"/>
          <w:b w:val="0"/>
          <w:bCs/>
          <w:spacing w:val="1"/>
          <w:sz w:val="22"/>
          <w:szCs w:val="22"/>
        </w:rPr>
      </w:pPr>
      <w:r w:rsidRPr="005C0C1C">
        <w:rPr>
          <w:rFonts w:ascii="CG Omega" w:hAnsi="CG Omega"/>
          <w:b w:val="0"/>
          <w:bCs/>
          <w:spacing w:val="1"/>
          <w:sz w:val="22"/>
          <w:szCs w:val="22"/>
        </w:rPr>
        <w:t>Przez termin wykonania zamówienia należy rozumieć ostateczny termin fizycznego dostarczenia kompletnego, pozbawionego jakichkolwiek wad i odpowiadającego wymaganiom Zamawiającego przedmiotu zamówienia.</w:t>
      </w:r>
      <w:bookmarkEnd w:id="5"/>
    </w:p>
    <w:p w14:paraId="03B5FC5B" w14:textId="77777777" w:rsidR="00467435" w:rsidRDefault="00BB0E42" w:rsidP="00192733">
      <w:pPr>
        <w:widowControl w:val="0"/>
        <w:suppressAutoHyphens/>
        <w:autoSpaceDE w:val="0"/>
        <w:autoSpaceDN w:val="0"/>
        <w:adjustRightInd w:val="0"/>
        <w:spacing w:before="240" w:after="120" w:line="22" w:lineRule="atLeast"/>
        <w:ind w:right="11"/>
        <w:contextualSpacing/>
        <w:jc w:val="center"/>
        <w:rPr>
          <w:rFonts w:eastAsia="Times New Roman" w:cs="Tahoma"/>
          <w:b/>
          <w:smallCaps/>
          <w:color w:val="000000" w:themeColor="text1"/>
          <w:spacing w:val="1"/>
          <w:sz w:val="22"/>
          <w:szCs w:val="22"/>
          <w:u w:val="thick"/>
          <w:lang w:eastAsia="ar-SA"/>
        </w:rPr>
      </w:pPr>
      <w:bookmarkStart w:id="6" w:name="_Toc473569717"/>
      <w:r w:rsidRPr="008075D0">
        <w:rPr>
          <w:rFonts w:eastAsia="Times New Roman" w:cs="Tahoma"/>
          <w:b/>
          <w:smallCaps/>
          <w:color w:val="000000" w:themeColor="text1"/>
          <w:spacing w:val="1"/>
          <w:sz w:val="22"/>
          <w:szCs w:val="22"/>
          <w:u w:val="thick"/>
          <w:lang w:eastAsia="ar-SA"/>
        </w:rPr>
        <w:t>Rozdział VI</w:t>
      </w:r>
    </w:p>
    <w:p w14:paraId="779EEA19" w14:textId="77777777" w:rsidR="00BB0E42" w:rsidRPr="008075D0" w:rsidRDefault="00BB0E42" w:rsidP="001143B1">
      <w:pPr>
        <w:widowControl w:val="0"/>
        <w:suppressAutoHyphens/>
        <w:autoSpaceDE w:val="0"/>
        <w:autoSpaceDN w:val="0"/>
        <w:adjustRightInd w:val="0"/>
        <w:spacing w:before="240" w:after="120" w:line="22" w:lineRule="atLeast"/>
        <w:ind w:right="11"/>
        <w:contextualSpacing/>
        <w:jc w:val="center"/>
        <w:rPr>
          <w:rFonts w:cs="Tahoma"/>
          <w:b/>
          <w:color w:val="000000" w:themeColor="text1"/>
          <w:sz w:val="22"/>
          <w:szCs w:val="22"/>
          <w:u w:val="thick"/>
        </w:rPr>
      </w:pPr>
      <w:r w:rsidRPr="008075D0">
        <w:rPr>
          <w:rFonts w:cs="Tahoma"/>
          <w:b/>
          <w:smallCaps/>
          <w:color w:val="000000" w:themeColor="text1"/>
          <w:sz w:val="22"/>
          <w:szCs w:val="22"/>
          <w:u w:val="thick"/>
          <w:lang w:eastAsia="ar-SA"/>
        </w:rPr>
        <w:br/>
      </w:r>
      <w:bookmarkEnd w:id="6"/>
      <w:r w:rsidRPr="008075D0">
        <w:rPr>
          <w:rFonts w:cs="Tahoma"/>
          <w:b/>
          <w:color w:val="000000" w:themeColor="text1"/>
          <w:sz w:val="22"/>
          <w:szCs w:val="22"/>
          <w:u w:val="thick"/>
        </w:rPr>
        <w:t>Informacje o środkach komunikacji elektronicznej  przy użyciu których zamawiający będzie komunikował się z Wykonawcami  oraz informacje  o wymaganiach technicznych                     i organizacyjnych  sporządzania, wysyłania i odbierania  korespondencji elektronicznej</w:t>
      </w:r>
    </w:p>
    <w:p w14:paraId="2687C662" w14:textId="77777777" w:rsidR="005C0C1C" w:rsidRPr="00E944D0" w:rsidRDefault="005C0C1C">
      <w:pPr>
        <w:pStyle w:val="Akapitzlist"/>
        <w:numPr>
          <w:ilvl w:val="1"/>
          <w:numId w:val="24"/>
        </w:numPr>
        <w:ind w:left="567" w:hanging="567"/>
        <w:jc w:val="both"/>
        <w:rPr>
          <w:rFonts w:ascii="CG Omega" w:hAnsi="CG Omega" w:cs="Tahoma"/>
          <w:b w:val="0"/>
          <w:bCs/>
          <w:sz w:val="22"/>
          <w:szCs w:val="22"/>
          <w:lang w:eastAsia="en-US"/>
        </w:rPr>
      </w:pPr>
      <w:r w:rsidRPr="00E944D0">
        <w:rPr>
          <w:rFonts w:ascii="CG Omega" w:hAnsi="CG Omega" w:cs="Tahoma"/>
          <w:b w:val="0"/>
          <w:bCs/>
          <w:sz w:val="22"/>
          <w:szCs w:val="22"/>
        </w:rPr>
        <w:t xml:space="preserve">W niniejszym postępowaniu  komunikacja pomiędzy Zamawiającym a Wykonawcami,       w szczególności składanie oferty oraz oświadczeń, odbywa się przy użyciu środków komunikacji elektronicznej za pośrednictwem platformy zakupowej </w:t>
      </w:r>
      <w:hyperlink r:id="rId13" w:history="1">
        <w:r w:rsidRPr="00E944D0">
          <w:rPr>
            <w:rFonts w:ascii="CG Omega" w:hAnsi="CG Omega" w:cs="Tahoma"/>
            <w:b w:val="0"/>
            <w:bCs/>
            <w:sz w:val="22"/>
            <w:szCs w:val="22"/>
            <w:u w:val="single"/>
          </w:rPr>
          <w:t>https://platformazakupowa.pl/wiazownica</w:t>
        </w:r>
      </w:hyperlink>
      <w:r w:rsidRPr="00E944D0">
        <w:rPr>
          <w:rFonts w:ascii="CG Omega" w:hAnsi="CG Omega" w:cs="Tahoma"/>
          <w:b w:val="0"/>
          <w:bCs/>
          <w:sz w:val="22"/>
          <w:szCs w:val="22"/>
        </w:rPr>
        <w:t xml:space="preserve">.  Przez środki komunikacji elektronicznej rozumie się środki komunikacji elektronicznej określone w ustawie  o świadczenia usług drogą elektroniczną  </w:t>
      </w:r>
      <w:r w:rsidRPr="00E944D0">
        <w:rPr>
          <w:rFonts w:ascii="CG Omega" w:hAnsi="CG Omega"/>
          <w:b w:val="0"/>
          <w:bCs/>
          <w:sz w:val="22"/>
          <w:szCs w:val="22"/>
        </w:rPr>
        <w:t>określone  w ustawie z dnia 18 lipca 2002 r. o świadczeniu usług drogą elektroniczną (Dz. U. z 2020 r. poz. 344),</w:t>
      </w:r>
    </w:p>
    <w:p w14:paraId="41D25679" w14:textId="77777777" w:rsidR="005C0C1C" w:rsidRPr="00E944D0" w:rsidRDefault="005C0C1C">
      <w:pPr>
        <w:pStyle w:val="Akapitzlist"/>
        <w:numPr>
          <w:ilvl w:val="1"/>
          <w:numId w:val="24"/>
        </w:numPr>
        <w:ind w:left="567" w:hanging="567"/>
        <w:jc w:val="both"/>
        <w:rPr>
          <w:rStyle w:val="Hipercze"/>
          <w:rFonts w:ascii="CG Omega" w:hAnsi="CG Omega" w:cs="Tahoma"/>
          <w:b w:val="0"/>
          <w:bCs/>
          <w:color w:val="auto"/>
          <w:sz w:val="22"/>
          <w:szCs w:val="22"/>
          <w:u w:val="none"/>
          <w:lang w:eastAsia="en-US"/>
        </w:rPr>
      </w:pPr>
      <w:r w:rsidRPr="00E944D0">
        <w:rPr>
          <w:rFonts w:ascii="CG Omega" w:hAnsi="CG Omega" w:cs="Tahoma"/>
          <w:b w:val="0"/>
          <w:bCs/>
          <w:sz w:val="22"/>
          <w:szCs w:val="22"/>
        </w:rPr>
        <w:t xml:space="preserve">W postępowaniu o udzielenie zamówienia publicznego, komunikacja pomiędzy zamawiającym a wykonawcami w zakresie składania dokumentów, wniosków (innych niż oferta i oświadczenia), zawiadomień oraz przekazywanie innych informacji odbywała  się na  platformie zakupowej pod adresem: </w:t>
      </w:r>
      <w:hyperlink r:id="rId14" w:history="1">
        <w:r w:rsidRPr="00E944D0">
          <w:rPr>
            <w:rStyle w:val="Hipercze"/>
            <w:rFonts w:ascii="CG Omega" w:hAnsi="CG Omega" w:cs="Tahoma"/>
            <w:b w:val="0"/>
            <w:bCs/>
            <w:color w:val="auto"/>
            <w:sz w:val="22"/>
            <w:szCs w:val="22"/>
          </w:rPr>
          <w:t>https://platformazakupowa.pl/wiazownica</w:t>
        </w:r>
      </w:hyperlink>
      <w:r w:rsidRPr="00E944D0">
        <w:rPr>
          <w:rFonts w:ascii="CG Omega" w:hAnsi="CG Omega" w:cs="Tahoma"/>
          <w:b w:val="0"/>
          <w:bCs/>
          <w:sz w:val="22"/>
          <w:szCs w:val="22"/>
        </w:rPr>
        <w:t xml:space="preserve"> za pomocą formularza i przycisku „wyślij wiadomość”. W  wyjątkowych sytuacjach, np. w przypadku awarii platformy   lub za pomocą poczty elektronicznej na adres: </w:t>
      </w:r>
      <w:r w:rsidRPr="00E944D0">
        <w:rPr>
          <w:rStyle w:val="Hipercze"/>
          <w:rFonts w:ascii="CG Omega" w:hAnsi="CG Omega" w:cs="Tahoma"/>
          <w:b w:val="0"/>
          <w:bCs/>
          <w:color w:val="auto"/>
          <w:sz w:val="22"/>
          <w:szCs w:val="22"/>
        </w:rPr>
        <w:t xml:space="preserve">sekretariat@wiazownica.com </w:t>
      </w:r>
    </w:p>
    <w:p w14:paraId="3D4C34A0" w14:textId="77777777" w:rsidR="005C0C1C" w:rsidRPr="00E944D0" w:rsidRDefault="005C0C1C">
      <w:pPr>
        <w:pStyle w:val="Akapitzlist"/>
        <w:numPr>
          <w:ilvl w:val="1"/>
          <w:numId w:val="24"/>
        </w:numPr>
        <w:ind w:left="567" w:hanging="567"/>
        <w:jc w:val="both"/>
        <w:rPr>
          <w:rFonts w:ascii="CG Omega" w:hAnsi="CG Omega" w:cs="Tahoma"/>
          <w:b w:val="0"/>
          <w:bCs/>
          <w:sz w:val="22"/>
          <w:szCs w:val="22"/>
          <w:lang w:eastAsia="en-US"/>
        </w:rPr>
      </w:pPr>
      <w:r w:rsidRPr="00E944D0">
        <w:rPr>
          <w:rFonts w:ascii="CG Omega" w:hAnsi="CG Omega" w:cs="Tahoma"/>
          <w:b w:val="0"/>
          <w:bCs/>
          <w:sz w:val="22"/>
          <w:szCs w:val="22"/>
        </w:rPr>
        <w:t>We wszelkiej korespondencji związanej z postępowaniem zamawiający i wykonawcy będą posługiwać się numerem  postępowania.</w:t>
      </w:r>
    </w:p>
    <w:p w14:paraId="2F8BC1B5" w14:textId="77777777" w:rsidR="005C0C1C" w:rsidRPr="00E944D0" w:rsidRDefault="005C0C1C">
      <w:pPr>
        <w:pStyle w:val="Akapitzlist"/>
        <w:numPr>
          <w:ilvl w:val="1"/>
          <w:numId w:val="24"/>
        </w:numPr>
        <w:ind w:left="567" w:hanging="567"/>
        <w:jc w:val="both"/>
        <w:rPr>
          <w:rFonts w:ascii="CG Omega" w:hAnsi="CG Omega" w:cs="Tahoma"/>
          <w:b w:val="0"/>
          <w:bCs/>
          <w:sz w:val="22"/>
          <w:szCs w:val="22"/>
          <w:lang w:eastAsia="en-US"/>
        </w:rPr>
      </w:pPr>
      <w:r w:rsidRPr="00E944D0">
        <w:rPr>
          <w:rFonts w:ascii="CG Omega" w:hAnsi="CG Omega" w:cs="Tahoma"/>
          <w:b w:val="0"/>
          <w:bCs/>
          <w:sz w:val="22"/>
          <w:szCs w:val="22"/>
          <w:lang w:eastAsia="pl-PL"/>
        </w:rPr>
        <w:t xml:space="preserve">Sporządzanie i przekazywanie informacji, w tym dokumentów w formie elektronicznej musi spełniać wymagania określone w rozporządzeniu Prezesa rady Ministrów  z dnia 30 grudnia 2020 r. w sprawie sposobu sporządzania i przekazywania informacji oraz wymagań technicznych dla dokumentów elektronicznych oraz środków komunikacji elektronicznej </w:t>
      </w:r>
      <w:r>
        <w:rPr>
          <w:rFonts w:ascii="CG Omega" w:hAnsi="CG Omega" w:cs="Tahoma"/>
          <w:b w:val="0"/>
          <w:bCs/>
          <w:sz w:val="22"/>
          <w:szCs w:val="22"/>
          <w:lang w:eastAsia="pl-PL"/>
        </w:rPr>
        <w:t xml:space="preserve">          </w:t>
      </w:r>
      <w:r w:rsidRPr="00E944D0">
        <w:rPr>
          <w:rFonts w:ascii="CG Omega" w:hAnsi="CG Omega" w:cs="Tahoma"/>
          <w:b w:val="0"/>
          <w:bCs/>
          <w:sz w:val="22"/>
          <w:szCs w:val="22"/>
          <w:lang w:eastAsia="pl-PL"/>
        </w:rPr>
        <w:t>w postępowaniu o udzielenie zamówienia publicznego.</w:t>
      </w:r>
    </w:p>
    <w:p w14:paraId="1F92FF98" w14:textId="77777777" w:rsidR="005C0C1C" w:rsidRPr="00E944D0" w:rsidRDefault="005C0C1C">
      <w:pPr>
        <w:pStyle w:val="Akapitzlist"/>
        <w:numPr>
          <w:ilvl w:val="1"/>
          <w:numId w:val="24"/>
        </w:numPr>
        <w:ind w:left="567" w:hanging="567"/>
        <w:jc w:val="both"/>
        <w:rPr>
          <w:rFonts w:ascii="CG Omega" w:hAnsi="CG Omega" w:cs="Tahoma"/>
          <w:b w:val="0"/>
          <w:bCs/>
          <w:sz w:val="22"/>
          <w:szCs w:val="22"/>
          <w:lang w:eastAsia="en-US"/>
        </w:rPr>
      </w:pPr>
      <w:r w:rsidRPr="00E944D0">
        <w:rPr>
          <w:rFonts w:ascii="CG Omega" w:hAnsi="CG Omega" w:cs="Tahoma"/>
          <w:b w:val="0"/>
          <w:bCs/>
          <w:sz w:val="22"/>
          <w:szCs w:val="22"/>
        </w:rPr>
        <w:t xml:space="preserve">Przekazywane drogą elektroniczną informacje, w szczególności oferty, wnioski, zawiadomienia, oświadczenia i inne dokumenty  uznaje się, że datą przekazania jest data zapisania pliku uwidoczniona  w systemie  (serwerze)  platformy zakupowej. </w:t>
      </w:r>
    </w:p>
    <w:p w14:paraId="65641E97" w14:textId="77777777" w:rsidR="005C0C1C" w:rsidRPr="00E944D0" w:rsidRDefault="005C0C1C">
      <w:pPr>
        <w:pStyle w:val="Akapitzlist"/>
        <w:numPr>
          <w:ilvl w:val="1"/>
          <w:numId w:val="24"/>
        </w:numPr>
        <w:ind w:left="567" w:hanging="567"/>
        <w:jc w:val="both"/>
        <w:rPr>
          <w:rFonts w:ascii="CG Omega" w:hAnsi="CG Omega" w:cs="Tahoma"/>
          <w:b w:val="0"/>
          <w:bCs/>
          <w:sz w:val="22"/>
          <w:szCs w:val="22"/>
          <w:lang w:eastAsia="en-US"/>
        </w:rPr>
      </w:pPr>
      <w:r w:rsidRPr="00E944D0">
        <w:rPr>
          <w:rFonts w:ascii="CG Omega" w:hAnsi="CG Omega" w:cs="Tahoma"/>
          <w:b w:val="0"/>
          <w:bCs/>
          <w:sz w:val="22"/>
          <w:szCs w:val="22"/>
        </w:rPr>
        <w:t>Każdy Wykonawca ma prawo zwrócić się do Zamawiającego o wyjaśnienie treści dokumentów przetargowych w terminie nie późniejszym niż do końca dnia, w którym upływa połowa wyznaczonego terminu składania ofert. Wnioski należy przesyłać za pośrednictwem platformy zakupowej lub za pomocą poczty elektronicznej.</w:t>
      </w:r>
    </w:p>
    <w:p w14:paraId="4CF685C9" w14:textId="77777777" w:rsidR="005C0C1C" w:rsidRPr="00E944D0" w:rsidRDefault="005C0C1C">
      <w:pPr>
        <w:pStyle w:val="Akapitzlist"/>
        <w:numPr>
          <w:ilvl w:val="1"/>
          <w:numId w:val="24"/>
        </w:numPr>
        <w:ind w:left="567" w:hanging="567"/>
        <w:jc w:val="both"/>
        <w:rPr>
          <w:rFonts w:ascii="CG Omega" w:hAnsi="CG Omega" w:cs="Tahoma"/>
          <w:b w:val="0"/>
          <w:bCs/>
          <w:sz w:val="22"/>
          <w:szCs w:val="22"/>
          <w:lang w:eastAsia="en-US"/>
        </w:rPr>
      </w:pPr>
      <w:r w:rsidRPr="00827F80">
        <w:rPr>
          <w:rFonts w:ascii="CG Omega" w:hAnsi="CG Omega" w:cs="Tahoma"/>
          <w:b w:val="0"/>
          <w:sz w:val="22"/>
          <w:szCs w:val="22"/>
        </w:rPr>
        <w:t>Wyjaśnienia treści SWZ, odpowiedzi na pytania wykonawców, modyfikacje</w:t>
      </w:r>
      <w:r w:rsidRPr="00827F80">
        <w:rPr>
          <w:rFonts w:ascii="CG Omega" w:hAnsi="CG Omega"/>
          <w:b w:val="0"/>
          <w:sz w:val="22"/>
          <w:szCs w:val="22"/>
        </w:rPr>
        <w:t xml:space="preserve">  treści SWZ, zakresu lub warunków udziału w postępowaniu, zmiany terminu składania i otwarcia ofert</w:t>
      </w:r>
      <w:r w:rsidRPr="00827F80">
        <w:rPr>
          <w:rFonts w:ascii="CG Omega" w:hAnsi="CG Omega" w:cs="Tahoma"/>
          <w:b w:val="0"/>
          <w:sz w:val="22"/>
          <w:szCs w:val="22"/>
        </w:rPr>
        <w:t xml:space="preserve"> zostaną opublikowane na</w:t>
      </w:r>
      <w:r w:rsidRPr="00827F80">
        <w:rPr>
          <w:rFonts w:ascii="CG Omega" w:hAnsi="CG Omega"/>
          <w:b w:val="0"/>
          <w:sz w:val="22"/>
          <w:szCs w:val="22"/>
        </w:rPr>
        <w:t xml:space="preserve"> stronie prowadzonego postępowania  pod adresem </w:t>
      </w:r>
      <w:hyperlink r:id="rId15" w:history="1">
        <w:r w:rsidRPr="00E944D0">
          <w:rPr>
            <w:rStyle w:val="Hipercze"/>
            <w:rFonts w:ascii="CG Omega" w:hAnsi="CG Omega"/>
            <w:b w:val="0"/>
            <w:bCs/>
            <w:sz w:val="22"/>
            <w:szCs w:val="22"/>
          </w:rPr>
          <w:t>https://platformazakupowa.pl/wiazownica</w:t>
        </w:r>
      </w:hyperlink>
      <w:r w:rsidRPr="00E944D0">
        <w:rPr>
          <w:rFonts w:ascii="CG Omega" w:hAnsi="CG Omega" w:cs="Tahoma"/>
          <w:b w:val="0"/>
          <w:bCs/>
          <w:sz w:val="22"/>
          <w:szCs w:val="22"/>
        </w:rPr>
        <w:t>.</w:t>
      </w:r>
      <w:r w:rsidRPr="00E944D0">
        <w:rPr>
          <w:rFonts w:ascii="CG Omega" w:hAnsi="CG Omega"/>
          <w:b w:val="0"/>
          <w:bCs/>
          <w:sz w:val="22"/>
          <w:szCs w:val="22"/>
        </w:rPr>
        <w:t xml:space="preserve"> </w:t>
      </w:r>
    </w:p>
    <w:p w14:paraId="28773E52" w14:textId="77777777" w:rsidR="005C0C1C" w:rsidRPr="00E944D0" w:rsidRDefault="005C0C1C">
      <w:pPr>
        <w:pStyle w:val="Akapitzlist"/>
        <w:numPr>
          <w:ilvl w:val="1"/>
          <w:numId w:val="24"/>
        </w:numPr>
        <w:ind w:left="567" w:hanging="567"/>
        <w:jc w:val="both"/>
        <w:rPr>
          <w:rFonts w:ascii="CG Omega" w:hAnsi="CG Omega" w:cs="Tahoma"/>
          <w:b w:val="0"/>
          <w:bCs/>
          <w:sz w:val="22"/>
          <w:szCs w:val="22"/>
          <w:lang w:eastAsia="en-US"/>
        </w:rPr>
      </w:pPr>
      <w:r w:rsidRPr="00E944D0">
        <w:rPr>
          <w:rFonts w:ascii="CG Omega" w:hAnsi="CG Omega" w:cs="Tahoma"/>
          <w:b w:val="0"/>
          <w:bCs/>
          <w:sz w:val="22"/>
          <w:szCs w:val="22"/>
        </w:rPr>
        <w:t>Uzupełnienia dokumentów, oświadczeń lub pełnomocnictw dokonywane na  skutek wezwania zamawiającego, dla swej skuteczności powinny zostać złożone w postaci elektronicznej opatrzonej kwalifikowanym podpisem elektronicznym, podpisem zaufanym lub podpisem osobistym  uprawnionej osoby, przed  upływem wyznaczonego przez zamawiającego terminu.</w:t>
      </w:r>
    </w:p>
    <w:p w14:paraId="019EA284" w14:textId="77777777" w:rsidR="005C0C1C" w:rsidRPr="00E944D0" w:rsidRDefault="005C0C1C">
      <w:pPr>
        <w:pStyle w:val="Akapitzlist"/>
        <w:numPr>
          <w:ilvl w:val="1"/>
          <w:numId w:val="24"/>
        </w:numPr>
        <w:ind w:left="567" w:hanging="567"/>
        <w:jc w:val="both"/>
        <w:rPr>
          <w:rFonts w:ascii="CG Omega" w:hAnsi="CG Omega" w:cs="Tahoma"/>
          <w:b w:val="0"/>
          <w:bCs/>
          <w:sz w:val="22"/>
          <w:szCs w:val="22"/>
          <w:lang w:eastAsia="en-US"/>
        </w:rPr>
      </w:pPr>
      <w:r w:rsidRPr="00E944D0">
        <w:rPr>
          <w:rFonts w:ascii="CG Omega" w:hAnsi="CG Omega" w:cs="Tahoma"/>
          <w:b w:val="0"/>
          <w:bCs/>
          <w:sz w:val="22"/>
          <w:szCs w:val="22"/>
        </w:rPr>
        <w:t xml:space="preserve">Jeżeli wniosek o wyjaśnienie treści SWZ wpłynął po upływie terminu składania wniosków lub dotyczy udzielenia wyjaśnień, Zamawiający może udzielić wyjaśnień albo pozostawić wniosek bez odpowiedzi. </w:t>
      </w:r>
    </w:p>
    <w:p w14:paraId="3DCD4372" w14:textId="77777777" w:rsidR="005C0C1C" w:rsidRPr="00E944D0" w:rsidRDefault="005C0C1C">
      <w:pPr>
        <w:pStyle w:val="Akapitzlist"/>
        <w:numPr>
          <w:ilvl w:val="1"/>
          <w:numId w:val="24"/>
        </w:numPr>
        <w:ind w:left="567" w:hanging="567"/>
        <w:jc w:val="both"/>
        <w:rPr>
          <w:rFonts w:ascii="CG Omega" w:hAnsi="CG Omega" w:cs="Tahoma"/>
          <w:b w:val="0"/>
          <w:bCs/>
          <w:sz w:val="22"/>
          <w:szCs w:val="22"/>
          <w:lang w:eastAsia="en-US"/>
        </w:rPr>
      </w:pPr>
      <w:r w:rsidRPr="00E944D0">
        <w:rPr>
          <w:rFonts w:ascii="CG Omega" w:hAnsi="CG Omega" w:cs="Tahoma"/>
          <w:b w:val="0"/>
          <w:bCs/>
          <w:sz w:val="22"/>
          <w:szCs w:val="22"/>
        </w:rPr>
        <w:t>W dowolnym czasie przed upływem terminu składania ofert Zamawiający może zmienić treść dokumentacji przetargowej z własnej inicjatywy lub w odpowiedzi na wnioski Wykonawców. Każda taka zmiana staje się wiążąca z momentem jej wprowadzenia i nie jest wymagana akceptacja zmian przez Wykonawców. W razie zmiany w dokumentach przetargowych Zamawiający może przesunąć termin składania ofert w celu umożliwienia wprowadzenia do nich zmian wynikających z dokonanych przez niego modyfikacji w dokumentach przetargowych. O przedłużeniu terminu składania ofert Zamawiający niezwłocznie zamieści stosowną informację na stronie prowadzonego postępowania. Przedłużenie terminu składania ofert nie wpływa na bieg terminu składania wniosków.</w:t>
      </w:r>
    </w:p>
    <w:p w14:paraId="06A14DAD" w14:textId="77777777" w:rsidR="005C0C1C" w:rsidRPr="00E944D0" w:rsidRDefault="005C0C1C">
      <w:pPr>
        <w:pStyle w:val="Akapitzlist"/>
        <w:numPr>
          <w:ilvl w:val="1"/>
          <w:numId w:val="24"/>
        </w:numPr>
        <w:ind w:left="567" w:hanging="567"/>
        <w:jc w:val="both"/>
        <w:rPr>
          <w:rFonts w:ascii="CG Omega" w:hAnsi="CG Omega" w:cs="Tahoma"/>
          <w:b w:val="0"/>
          <w:bCs/>
          <w:sz w:val="22"/>
          <w:szCs w:val="22"/>
          <w:lang w:eastAsia="en-US"/>
        </w:rPr>
      </w:pPr>
      <w:r w:rsidRPr="00E944D0">
        <w:rPr>
          <w:rFonts w:ascii="CG Omega" w:hAnsi="CG Omega" w:cs="Tahoma"/>
          <w:b w:val="0"/>
          <w:bCs/>
          <w:spacing w:val="4"/>
          <w:position w:val="-1"/>
          <w:sz w:val="22"/>
          <w:szCs w:val="22"/>
        </w:rPr>
        <w:t>Zamawiający zgodnie z Rozporządzeniem prezesa Rady Ministrów w sprawie użycia środków komunikacji elektronicznej w postępowaniu o udzielenie zamówienia publicznego oraz udostępnienia i przechowywania dokumentów elektronicznych określa niezbędne wymagania sprzętowo  - aplikacyjne umożliwiające pracę na Platformie zakupowej, tj:</w:t>
      </w:r>
    </w:p>
    <w:p w14:paraId="752D9BF1" w14:textId="77777777" w:rsidR="005C0C1C" w:rsidRPr="00E944D0" w:rsidRDefault="005C0C1C" w:rsidP="005C0C1C">
      <w:pPr>
        <w:pStyle w:val="Akapitzlist"/>
        <w:widowControl w:val="0"/>
        <w:autoSpaceDE w:val="0"/>
        <w:autoSpaceDN w:val="0"/>
        <w:adjustRightInd w:val="0"/>
        <w:spacing w:after="120"/>
        <w:ind w:left="360" w:right="12" w:firstLine="207"/>
        <w:jc w:val="both"/>
        <w:rPr>
          <w:rFonts w:ascii="CG Omega" w:hAnsi="CG Omega" w:cs="Tahoma"/>
          <w:b w:val="0"/>
          <w:bCs/>
          <w:spacing w:val="4"/>
          <w:position w:val="-1"/>
          <w:sz w:val="22"/>
          <w:szCs w:val="22"/>
        </w:rPr>
      </w:pPr>
      <w:r w:rsidRPr="00E944D0">
        <w:rPr>
          <w:rFonts w:ascii="CG Omega" w:hAnsi="CG Omega" w:cs="Tahoma"/>
          <w:b w:val="0"/>
          <w:bCs/>
          <w:spacing w:val="4"/>
          <w:position w:val="-1"/>
          <w:sz w:val="22"/>
          <w:szCs w:val="22"/>
        </w:rPr>
        <w:t>1) stały dostęp do sieci internetowej o przepustowości min 512 kb/s</w:t>
      </w:r>
    </w:p>
    <w:p w14:paraId="71C4724C" w14:textId="77777777" w:rsidR="005C0C1C" w:rsidRPr="00BD0277" w:rsidRDefault="005C0C1C" w:rsidP="005C0C1C">
      <w:pPr>
        <w:pStyle w:val="Akapitzlist"/>
        <w:widowControl w:val="0"/>
        <w:autoSpaceDE w:val="0"/>
        <w:autoSpaceDN w:val="0"/>
        <w:adjustRightInd w:val="0"/>
        <w:spacing w:after="120"/>
        <w:ind w:left="851" w:right="12" w:hanging="284"/>
        <w:jc w:val="both"/>
        <w:rPr>
          <w:rFonts w:ascii="CG Omega" w:hAnsi="CG Omega" w:cs="Tahoma"/>
          <w:b w:val="0"/>
          <w:spacing w:val="4"/>
          <w:position w:val="-1"/>
          <w:sz w:val="22"/>
          <w:szCs w:val="22"/>
        </w:rPr>
      </w:pPr>
      <w:r w:rsidRPr="00BD0277">
        <w:rPr>
          <w:rFonts w:ascii="CG Omega" w:hAnsi="CG Omega" w:cs="Tahoma"/>
          <w:b w:val="0"/>
          <w:spacing w:val="4"/>
          <w:position w:val="-1"/>
          <w:sz w:val="22"/>
          <w:szCs w:val="22"/>
        </w:rPr>
        <w:t xml:space="preserve">2) </w:t>
      </w:r>
      <w:r w:rsidRPr="00BD0277">
        <w:rPr>
          <w:rFonts w:ascii="CG Omega" w:hAnsi="CG Omega" w:cs="Tahoma"/>
          <w:b w:val="0"/>
          <w:spacing w:val="4"/>
          <w:position w:val="-1"/>
          <w:sz w:val="22"/>
          <w:szCs w:val="22"/>
        </w:rPr>
        <w:tab/>
        <w:t>komputer klasy PC lub MAC z systemem operacyjnym MS Windows, Linux lub nowsze wersje, pamięć min 2 GB Ram, procesor Intel 2GHZ lub nowszy,</w:t>
      </w:r>
    </w:p>
    <w:p w14:paraId="1861B04B" w14:textId="77777777" w:rsidR="005C0C1C" w:rsidRPr="00BD0277" w:rsidRDefault="005C0C1C" w:rsidP="005C0C1C">
      <w:pPr>
        <w:pStyle w:val="Akapitzlist"/>
        <w:widowControl w:val="0"/>
        <w:autoSpaceDE w:val="0"/>
        <w:autoSpaceDN w:val="0"/>
        <w:adjustRightInd w:val="0"/>
        <w:spacing w:after="120"/>
        <w:ind w:left="851" w:right="12" w:hanging="284"/>
        <w:jc w:val="both"/>
        <w:rPr>
          <w:rFonts w:ascii="CG Omega" w:hAnsi="CG Omega" w:cs="Tahoma"/>
          <w:b w:val="0"/>
          <w:spacing w:val="4"/>
          <w:position w:val="-1"/>
          <w:sz w:val="22"/>
          <w:szCs w:val="22"/>
        </w:rPr>
      </w:pPr>
      <w:r w:rsidRPr="00BD0277">
        <w:rPr>
          <w:rFonts w:ascii="CG Omega" w:hAnsi="CG Omega" w:cs="Tahoma"/>
          <w:b w:val="0"/>
          <w:spacing w:val="4"/>
          <w:position w:val="-1"/>
          <w:sz w:val="22"/>
          <w:szCs w:val="22"/>
        </w:rPr>
        <w:t xml:space="preserve">3) przeglądarkę internetową,  obsługująca TLS 1.2, w przypadku Internet Explorer </w:t>
      </w:r>
      <w:r w:rsidRPr="00BD0277">
        <w:rPr>
          <w:rFonts w:ascii="CG Omega" w:hAnsi="CG Omega" w:cs="Tahoma"/>
          <w:b w:val="0"/>
          <w:spacing w:val="4"/>
          <w:position w:val="-1"/>
          <w:sz w:val="22"/>
          <w:szCs w:val="22"/>
        </w:rPr>
        <w:lastRenderedPageBreak/>
        <w:t>minimalna wersja 10.0</w:t>
      </w:r>
    </w:p>
    <w:p w14:paraId="76B4E943" w14:textId="77777777" w:rsidR="005C0C1C" w:rsidRPr="00BD0277" w:rsidRDefault="005C0C1C" w:rsidP="005C0C1C">
      <w:pPr>
        <w:pStyle w:val="Akapitzlist"/>
        <w:widowControl w:val="0"/>
        <w:autoSpaceDE w:val="0"/>
        <w:autoSpaceDN w:val="0"/>
        <w:adjustRightInd w:val="0"/>
        <w:spacing w:after="120"/>
        <w:ind w:left="360" w:right="12" w:firstLine="207"/>
        <w:jc w:val="both"/>
        <w:rPr>
          <w:rFonts w:ascii="CG Omega" w:hAnsi="CG Omega" w:cs="Tahoma"/>
          <w:b w:val="0"/>
          <w:spacing w:val="4"/>
          <w:position w:val="-1"/>
          <w:sz w:val="22"/>
          <w:szCs w:val="22"/>
        </w:rPr>
      </w:pPr>
      <w:r w:rsidRPr="00BD0277">
        <w:rPr>
          <w:rFonts w:ascii="CG Omega" w:hAnsi="CG Omega" w:cs="Tahoma"/>
          <w:b w:val="0"/>
          <w:spacing w:val="4"/>
          <w:position w:val="-1"/>
          <w:sz w:val="22"/>
          <w:szCs w:val="22"/>
        </w:rPr>
        <w:t>4) włączona  obsługa JavaScript,</w:t>
      </w:r>
    </w:p>
    <w:p w14:paraId="15659C23" w14:textId="77777777" w:rsidR="005C0C1C" w:rsidRPr="00BD0277" w:rsidRDefault="005C0C1C" w:rsidP="005C0C1C">
      <w:pPr>
        <w:pStyle w:val="Akapitzlist"/>
        <w:widowControl w:val="0"/>
        <w:autoSpaceDE w:val="0"/>
        <w:autoSpaceDN w:val="0"/>
        <w:adjustRightInd w:val="0"/>
        <w:spacing w:after="120"/>
        <w:ind w:left="360" w:right="12" w:firstLine="207"/>
        <w:jc w:val="both"/>
        <w:rPr>
          <w:rFonts w:ascii="CG Omega" w:hAnsi="CG Omega" w:cs="Tahoma"/>
          <w:b w:val="0"/>
          <w:spacing w:val="4"/>
          <w:position w:val="-1"/>
          <w:sz w:val="22"/>
          <w:szCs w:val="22"/>
        </w:rPr>
      </w:pPr>
      <w:r w:rsidRPr="00BD0277">
        <w:rPr>
          <w:rFonts w:ascii="CG Omega" w:hAnsi="CG Omega" w:cs="Tahoma"/>
          <w:b w:val="0"/>
          <w:spacing w:val="4"/>
          <w:position w:val="-1"/>
          <w:sz w:val="22"/>
          <w:szCs w:val="22"/>
        </w:rPr>
        <w:t>5) zainstalowany program Acrobat  Reader lub inny obsługujący pliki w formacie  pdf,</w:t>
      </w:r>
    </w:p>
    <w:p w14:paraId="7623BAA9" w14:textId="77777777" w:rsidR="005C0C1C" w:rsidRPr="00BD0277" w:rsidRDefault="005C0C1C" w:rsidP="005C0C1C">
      <w:pPr>
        <w:pStyle w:val="Akapitzlist"/>
        <w:widowControl w:val="0"/>
        <w:autoSpaceDE w:val="0"/>
        <w:autoSpaceDN w:val="0"/>
        <w:adjustRightInd w:val="0"/>
        <w:ind w:left="851" w:right="11" w:hanging="284"/>
        <w:jc w:val="both"/>
        <w:rPr>
          <w:rFonts w:cs="Arial"/>
          <w:b w:val="0"/>
          <w:sz w:val="20"/>
          <w:szCs w:val="20"/>
        </w:rPr>
      </w:pPr>
      <w:r w:rsidRPr="00BD0277">
        <w:rPr>
          <w:rFonts w:ascii="CG Omega" w:hAnsi="CG Omega" w:cs="Tahoma"/>
          <w:b w:val="0"/>
          <w:spacing w:val="4"/>
          <w:position w:val="-1"/>
          <w:sz w:val="22"/>
          <w:szCs w:val="22"/>
        </w:rPr>
        <w:t>6)</w:t>
      </w:r>
      <w:r w:rsidRPr="00BD0277">
        <w:rPr>
          <w:rFonts w:ascii="CG Omega" w:hAnsi="CG Omega" w:cs="Tahoma"/>
          <w:b w:val="0"/>
          <w:spacing w:val="4"/>
          <w:position w:val="-1"/>
          <w:sz w:val="22"/>
          <w:szCs w:val="22"/>
        </w:rPr>
        <w:tab/>
      </w:r>
      <w:r w:rsidRPr="00BD0277">
        <w:rPr>
          <w:rFonts w:ascii="CG Omega" w:hAnsi="CG Omega" w:cs="Arial"/>
          <w:b w:val="0"/>
          <w:sz w:val="22"/>
          <w:szCs w:val="22"/>
        </w:rPr>
        <w:t>zamawiający zaleca, aby dokumenty oferty przekonwertować  w pliki z rozszerzeniem .pdf     i opatrzyć ich podpisem kwalifikowanym w formacie PAdES</w:t>
      </w:r>
      <w:r w:rsidRPr="00BD0277">
        <w:rPr>
          <w:rFonts w:cs="Arial"/>
          <w:b w:val="0"/>
          <w:sz w:val="20"/>
          <w:szCs w:val="20"/>
        </w:rPr>
        <w:t>. </w:t>
      </w:r>
    </w:p>
    <w:p w14:paraId="53BCDE54" w14:textId="77777777" w:rsidR="005C0C1C" w:rsidRPr="00BD0277" w:rsidRDefault="005C0C1C" w:rsidP="005C0C1C">
      <w:pPr>
        <w:pStyle w:val="Akapitzlist"/>
        <w:widowControl w:val="0"/>
        <w:autoSpaceDE w:val="0"/>
        <w:autoSpaceDN w:val="0"/>
        <w:adjustRightInd w:val="0"/>
        <w:ind w:left="851" w:right="11" w:hanging="284"/>
        <w:jc w:val="both"/>
        <w:rPr>
          <w:rFonts w:ascii="CG Omega" w:hAnsi="CG Omega" w:cs="Arial"/>
          <w:b w:val="0"/>
          <w:sz w:val="22"/>
          <w:szCs w:val="22"/>
        </w:rPr>
      </w:pPr>
      <w:r w:rsidRPr="00BD0277">
        <w:rPr>
          <w:rFonts w:ascii="CG Omega" w:hAnsi="CG Omega" w:cs="Arial"/>
          <w:b w:val="0"/>
          <w:sz w:val="22"/>
          <w:szCs w:val="22"/>
        </w:rPr>
        <w:t xml:space="preserve">7) pliki w innych formatach niż pdf zaleca się opatrzyć podpisem w formacie XAdES </w:t>
      </w:r>
      <w:r w:rsidRPr="00BD0277">
        <w:rPr>
          <w:rFonts w:ascii="CG Omega" w:hAnsi="CG Omega" w:cs="Arial"/>
          <w:b w:val="0"/>
          <w:sz w:val="22"/>
          <w:szCs w:val="22"/>
        </w:rPr>
        <w:br/>
        <w:t>o typie zewnętrznym. Wykonawca powinien pamiętać, aby plik z podpisem przekazywać łącznie z dokumentem podpisywanym.</w:t>
      </w:r>
    </w:p>
    <w:p w14:paraId="0FAA1CF4" w14:textId="77777777" w:rsidR="005C0C1C" w:rsidRPr="00BD0277" w:rsidRDefault="005C0C1C" w:rsidP="005C0C1C">
      <w:pPr>
        <w:pStyle w:val="Akapitzlist"/>
        <w:widowControl w:val="0"/>
        <w:autoSpaceDE w:val="0"/>
        <w:autoSpaceDN w:val="0"/>
        <w:adjustRightInd w:val="0"/>
        <w:ind w:left="851" w:right="11" w:hanging="284"/>
        <w:jc w:val="both"/>
        <w:rPr>
          <w:rFonts w:ascii="CG Omega" w:hAnsi="CG Omega" w:cs="Arial"/>
          <w:b w:val="0"/>
          <w:sz w:val="22"/>
          <w:szCs w:val="22"/>
        </w:rPr>
      </w:pPr>
      <w:r w:rsidRPr="00BD0277">
        <w:rPr>
          <w:rFonts w:ascii="CG Omega" w:hAnsi="CG Omega" w:cs="Arial"/>
          <w:b w:val="0"/>
          <w:sz w:val="22"/>
          <w:szCs w:val="22"/>
        </w:rPr>
        <w:t>8) jeśli wykonawca pakuje dokumenty np. w plik o rozszerzeniu .zip zaleca się wcześniejsze podpisanie każdego ze skompresowanych plików. </w:t>
      </w:r>
    </w:p>
    <w:p w14:paraId="0C25675A" w14:textId="77777777" w:rsidR="005C0C1C" w:rsidRPr="00BD0277" w:rsidRDefault="005C0C1C" w:rsidP="005C0C1C">
      <w:pPr>
        <w:pStyle w:val="Akapitzlist"/>
        <w:widowControl w:val="0"/>
        <w:autoSpaceDE w:val="0"/>
        <w:autoSpaceDN w:val="0"/>
        <w:adjustRightInd w:val="0"/>
        <w:ind w:left="851" w:right="11" w:hanging="284"/>
        <w:jc w:val="both"/>
        <w:rPr>
          <w:rFonts w:ascii="CG Omega" w:hAnsi="CG Omega" w:cs="Tahoma"/>
          <w:b w:val="0"/>
          <w:spacing w:val="4"/>
          <w:position w:val="-1"/>
          <w:sz w:val="22"/>
          <w:szCs w:val="22"/>
        </w:rPr>
      </w:pPr>
      <w:r w:rsidRPr="00BD0277">
        <w:rPr>
          <w:rFonts w:ascii="CG Omega" w:hAnsi="CG Omega" w:cs="Arial"/>
          <w:b w:val="0"/>
          <w:sz w:val="22"/>
          <w:szCs w:val="22"/>
        </w:rPr>
        <w:t>9)</w:t>
      </w:r>
      <w:r w:rsidRPr="00BD0277">
        <w:rPr>
          <w:rFonts w:ascii="CG Omega" w:hAnsi="CG Omega" w:cs="Arial"/>
          <w:b w:val="0"/>
          <w:sz w:val="22"/>
          <w:szCs w:val="22"/>
        </w:rPr>
        <w:tab/>
        <w:t>Zamawiający zaleca aby nie wprowadzać jakichkolwiek zmian w plikach po podpisaniu ich podpisem kwalifikowanym. Może to skutkować naruszeniem integralności plików co równoważne będzie z koniecznością odrzucenia oferty.</w:t>
      </w:r>
    </w:p>
    <w:p w14:paraId="11FAAFB4" w14:textId="77777777" w:rsidR="005C0C1C" w:rsidRPr="00E944D0" w:rsidRDefault="005C0C1C">
      <w:pPr>
        <w:pStyle w:val="Akapitzlist"/>
        <w:widowControl w:val="0"/>
        <w:numPr>
          <w:ilvl w:val="1"/>
          <w:numId w:val="24"/>
        </w:numPr>
        <w:autoSpaceDE w:val="0"/>
        <w:autoSpaceDN w:val="0"/>
        <w:adjustRightInd w:val="0"/>
        <w:ind w:left="567" w:right="12" w:hanging="567"/>
        <w:jc w:val="both"/>
        <w:rPr>
          <w:rFonts w:ascii="CG Omega" w:hAnsi="CG Omega" w:cs="Tahoma"/>
          <w:b w:val="0"/>
          <w:bCs/>
          <w:spacing w:val="4"/>
          <w:position w:val="-1"/>
          <w:sz w:val="22"/>
          <w:szCs w:val="22"/>
        </w:rPr>
      </w:pPr>
      <w:r w:rsidRPr="00E944D0">
        <w:rPr>
          <w:rFonts w:ascii="CG Omega" w:hAnsi="CG Omega" w:cs="Tahoma"/>
          <w:b w:val="0"/>
          <w:bCs/>
          <w:spacing w:val="4"/>
          <w:position w:val="-1"/>
          <w:sz w:val="22"/>
          <w:szCs w:val="22"/>
        </w:rPr>
        <w:t xml:space="preserve">Zamawiający dopuszcza przesyłanie plików o wielkości do 75 MB w formatach: </w:t>
      </w:r>
      <w:r w:rsidRPr="00E944D0">
        <w:rPr>
          <w:rFonts w:ascii="CG Omega" w:hAnsi="CG Omega" w:cs="Arial"/>
          <w:b w:val="0"/>
          <w:bCs/>
          <w:sz w:val="22"/>
          <w:szCs w:val="22"/>
        </w:rPr>
        <w:t>pdf .doc .docx .xls .xlsx  ze szczególnym wskazaniem na .pdf.</w:t>
      </w:r>
    </w:p>
    <w:p w14:paraId="59335538" w14:textId="77777777" w:rsidR="005C0C1C" w:rsidRPr="00BD0277" w:rsidRDefault="005C0C1C">
      <w:pPr>
        <w:pStyle w:val="Akapitzlist"/>
        <w:widowControl w:val="0"/>
        <w:numPr>
          <w:ilvl w:val="1"/>
          <w:numId w:val="24"/>
        </w:numPr>
        <w:autoSpaceDE w:val="0"/>
        <w:autoSpaceDN w:val="0"/>
        <w:adjustRightInd w:val="0"/>
        <w:spacing w:line="20" w:lineRule="atLeast"/>
        <w:ind w:left="567" w:right="11" w:hanging="567"/>
        <w:jc w:val="both"/>
        <w:rPr>
          <w:rFonts w:ascii="CG Omega" w:hAnsi="CG Omega" w:cs="Tahoma"/>
          <w:b w:val="0"/>
          <w:spacing w:val="4"/>
          <w:position w:val="-1"/>
          <w:sz w:val="22"/>
          <w:szCs w:val="22"/>
        </w:rPr>
      </w:pPr>
      <w:r w:rsidRPr="00BD0277">
        <w:rPr>
          <w:rFonts w:ascii="CG Omega" w:hAnsi="CG Omega" w:cs="Tahoma"/>
          <w:b w:val="0"/>
          <w:spacing w:val="4"/>
          <w:position w:val="-1"/>
          <w:sz w:val="22"/>
          <w:szCs w:val="22"/>
        </w:rPr>
        <w:t xml:space="preserve">Zamawiający dopuszcza przesyłanie plików w formatach m.in. xls, jpg, doc, docx, zwracając jednocześnie uwagę, że wielkość plików podpisywanych przez Wykonawcę profilem zaufanym lub podpisem osobistym jest ograniczona do wielkości odpowiednio: 10 MB i 5 MB. </w:t>
      </w:r>
    </w:p>
    <w:p w14:paraId="21593477" w14:textId="77777777" w:rsidR="005C0C1C" w:rsidRPr="00BD0277" w:rsidRDefault="005C0C1C">
      <w:pPr>
        <w:pStyle w:val="Akapitzlist"/>
        <w:widowControl w:val="0"/>
        <w:numPr>
          <w:ilvl w:val="1"/>
          <w:numId w:val="24"/>
        </w:numPr>
        <w:autoSpaceDE w:val="0"/>
        <w:autoSpaceDN w:val="0"/>
        <w:adjustRightInd w:val="0"/>
        <w:spacing w:line="20" w:lineRule="atLeast"/>
        <w:ind w:left="567" w:right="11" w:hanging="567"/>
        <w:jc w:val="both"/>
        <w:rPr>
          <w:rFonts w:ascii="CG Omega" w:hAnsi="CG Omega" w:cs="Tahoma"/>
          <w:b w:val="0"/>
          <w:spacing w:val="4"/>
          <w:position w:val="-1"/>
          <w:sz w:val="22"/>
          <w:szCs w:val="22"/>
        </w:rPr>
      </w:pPr>
      <w:r w:rsidRPr="00BD0277">
        <w:rPr>
          <w:rFonts w:ascii="CG Omega" w:hAnsi="CG Omega" w:cs="Arial"/>
          <w:b w:val="0"/>
          <w:sz w:val="22"/>
          <w:szCs w:val="22"/>
        </w:rPr>
        <w:t xml:space="preserve">W celu ewentualnej kompresji danych Zamawiający rekomenduje wykorzystanie jednego             z formatów: .7Z  lub .zip. </w:t>
      </w:r>
    </w:p>
    <w:p w14:paraId="763E7B04" w14:textId="77777777" w:rsidR="005C0C1C" w:rsidRPr="00BD0277" w:rsidRDefault="005C0C1C">
      <w:pPr>
        <w:pStyle w:val="Akapitzlist"/>
        <w:widowControl w:val="0"/>
        <w:numPr>
          <w:ilvl w:val="1"/>
          <w:numId w:val="24"/>
        </w:numPr>
        <w:autoSpaceDE w:val="0"/>
        <w:autoSpaceDN w:val="0"/>
        <w:adjustRightInd w:val="0"/>
        <w:spacing w:line="20" w:lineRule="atLeast"/>
        <w:ind w:left="567" w:right="11" w:hanging="567"/>
        <w:jc w:val="both"/>
        <w:rPr>
          <w:rFonts w:ascii="CG Omega" w:hAnsi="CG Omega" w:cs="Tahoma"/>
          <w:b w:val="0"/>
          <w:spacing w:val="4"/>
          <w:position w:val="-1"/>
          <w:sz w:val="22"/>
          <w:szCs w:val="22"/>
        </w:rPr>
      </w:pPr>
      <w:r w:rsidRPr="00BD0277">
        <w:rPr>
          <w:rFonts w:ascii="CG Omega" w:hAnsi="CG Omega" w:cs="Arial"/>
          <w:b w:val="0"/>
          <w:sz w:val="22"/>
          <w:szCs w:val="22"/>
        </w:rPr>
        <w:t xml:space="preserve">Zamawiający nie ponosi odpowiedzialności za złożenie oferty w sposób niezgodny                         z Instrukcją korzystania z platformazakupowa.pl, </w:t>
      </w:r>
    </w:p>
    <w:p w14:paraId="560234B9" w14:textId="77777777" w:rsidR="005C0C1C" w:rsidRPr="00BD0277" w:rsidRDefault="005C0C1C">
      <w:pPr>
        <w:pStyle w:val="Akapitzlist"/>
        <w:widowControl w:val="0"/>
        <w:numPr>
          <w:ilvl w:val="1"/>
          <w:numId w:val="24"/>
        </w:numPr>
        <w:autoSpaceDE w:val="0"/>
        <w:autoSpaceDN w:val="0"/>
        <w:adjustRightInd w:val="0"/>
        <w:ind w:left="567" w:right="12" w:hanging="567"/>
        <w:jc w:val="both"/>
        <w:rPr>
          <w:rFonts w:ascii="CG Omega" w:hAnsi="CG Omega" w:cs="Tahoma"/>
          <w:b w:val="0"/>
          <w:spacing w:val="4"/>
          <w:position w:val="-1"/>
          <w:sz w:val="22"/>
          <w:szCs w:val="22"/>
        </w:rPr>
      </w:pPr>
      <w:r w:rsidRPr="00BD0277">
        <w:rPr>
          <w:rFonts w:ascii="CG Omega" w:hAnsi="CG Omega" w:cs="Arial"/>
          <w:b w:val="0"/>
          <w:sz w:val="22"/>
          <w:szCs w:val="22"/>
        </w:rPr>
        <w:t>Dokumenty złożone w plikach w formatach np.  .rar .gif .bmp .numbers .pages. zostaną uznane za złożone nieskutecznie.</w:t>
      </w:r>
    </w:p>
    <w:p w14:paraId="2DAD892E" w14:textId="77777777" w:rsidR="005C0C1C" w:rsidRPr="00BD0277" w:rsidRDefault="005C0C1C">
      <w:pPr>
        <w:pStyle w:val="Akapitzlist"/>
        <w:widowControl w:val="0"/>
        <w:numPr>
          <w:ilvl w:val="1"/>
          <w:numId w:val="24"/>
        </w:numPr>
        <w:autoSpaceDE w:val="0"/>
        <w:autoSpaceDN w:val="0"/>
        <w:adjustRightInd w:val="0"/>
        <w:spacing w:line="20" w:lineRule="atLeast"/>
        <w:ind w:left="567" w:right="11" w:hanging="567"/>
        <w:jc w:val="both"/>
        <w:rPr>
          <w:rFonts w:ascii="CG Omega" w:hAnsi="CG Omega" w:cs="Tahoma"/>
          <w:b w:val="0"/>
          <w:spacing w:val="4"/>
          <w:position w:val="-1"/>
          <w:sz w:val="22"/>
          <w:szCs w:val="22"/>
        </w:rPr>
      </w:pPr>
      <w:r w:rsidRPr="00BD0277">
        <w:rPr>
          <w:rFonts w:ascii="CG Omega" w:hAnsi="CG Omega" w:cs="Arial"/>
          <w:b w:val="0"/>
          <w:sz w:val="22"/>
          <w:szCs w:val="22"/>
        </w:rPr>
        <w:t xml:space="preserve">Zamawiający zwraca uwagę, aby dokumenty i oświadczenia w formie elektronicznej,  lub elektronicznej kopii dokumentów lub oświadczeń były zgodne z wymaganiami określonymi  w Rozporządzeniu z dnia 30 grudnia 2020 r. w sprawie sposobu sporządzania i przekazywania informacji oraz wymagań technicznych dla dokumentów elektronicznych oraz środków komunikacji elektronicznej w postępowaniu o udzielenie zamówienia publicznego lub konkursie (Dz. U. Dz. U. 2020 poz. 2452) oraz rozporządzenia z dnia 23 grudnia 2020 r. w sprawie podmiotowych środków dowodowych oraz innych dokumentów lub oświadczeń, jakich może żądać zamawiający od wykonawcy (Dz. U. 2020 poz. 2415). </w:t>
      </w:r>
    </w:p>
    <w:p w14:paraId="757479BB" w14:textId="77777777" w:rsidR="00BB0E42" w:rsidRPr="005668E0" w:rsidRDefault="00BB0E42" w:rsidP="00192733">
      <w:pPr>
        <w:spacing w:line="22" w:lineRule="atLeast"/>
        <w:jc w:val="both"/>
        <w:rPr>
          <w:rFonts w:cs="Tahoma"/>
          <w:color w:val="FF0000"/>
          <w:sz w:val="22"/>
          <w:szCs w:val="22"/>
          <w:lang w:eastAsia="pl-PL"/>
        </w:rPr>
      </w:pPr>
    </w:p>
    <w:p w14:paraId="106EFAD7" w14:textId="77777777" w:rsidR="00BB0E42" w:rsidRPr="00B15850" w:rsidRDefault="00BB0E42" w:rsidP="00192733">
      <w:pPr>
        <w:spacing w:line="22" w:lineRule="atLeast"/>
        <w:jc w:val="center"/>
        <w:rPr>
          <w:rFonts w:cs="Tahoma"/>
          <w:b/>
          <w:sz w:val="22"/>
          <w:szCs w:val="22"/>
          <w:u w:val="thick"/>
          <w:lang w:eastAsia="ar-SA"/>
        </w:rPr>
      </w:pPr>
      <w:bookmarkStart w:id="7" w:name="_Toc473569719"/>
      <w:r w:rsidRPr="00B15850">
        <w:rPr>
          <w:rFonts w:eastAsia="Times New Roman" w:cs="Tahoma"/>
          <w:b/>
          <w:smallCaps/>
          <w:spacing w:val="1"/>
          <w:sz w:val="22"/>
          <w:szCs w:val="22"/>
          <w:u w:val="thick"/>
          <w:lang w:eastAsia="ar-SA"/>
        </w:rPr>
        <w:t xml:space="preserve">Rozdział </w:t>
      </w:r>
      <w:r w:rsidR="005C0C1C">
        <w:rPr>
          <w:rFonts w:eastAsia="Times New Roman" w:cs="Tahoma"/>
          <w:b/>
          <w:smallCaps/>
          <w:spacing w:val="1"/>
          <w:sz w:val="22"/>
          <w:szCs w:val="22"/>
          <w:u w:val="thick"/>
          <w:lang w:eastAsia="ar-SA"/>
        </w:rPr>
        <w:t>VII</w:t>
      </w:r>
      <w:r w:rsidRPr="00B15850">
        <w:rPr>
          <w:rFonts w:cs="Tahoma"/>
          <w:b/>
          <w:smallCaps/>
          <w:sz w:val="22"/>
          <w:szCs w:val="22"/>
          <w:u w:val="thick"/>
          <w:lang w:eastAsia="ar-SA"/>
        </w:rPr>
        <w:br/>
      </w:r>
      <w:bookmarkEnd w:id="7"/>
      <w:r w:rsidRPr="00B15850">
        <w:rPr>
          <w:rFonts w:cs="Tahoma"/>
          <w:b/>
          <w:sz w:val="22"/>
          <w:szCs w:val="22"/>
          <w:u w:val="thick"/>
          <w:lang w:eastAsia="ar-SA"/>
        </w:rPr>
        <w:t>Osoby uprawnione do komunikacji z Wykonawcami</w:t>
      </w:r>
    </w:p>
    <w:p w14:paraId="0C99BFFB" w14:textId="77777777" w:rsidR="00BB0E42" w:rsidRPr="00B15850" w:rsidRDefault="00BB0E42" w:rsidP="00192733">
      <w:pPr>
        <w:spacing w:line="22" w:lineRule="atLeast"/>
        <w:jc w:val="center"/>
        <w:rPr>
          <w:rFonts w:cs="Tahoma"/>
          <w:b/>
          <w:sz w:val="22"/>
          <w:szCs w:val="22"/>
          <w:u w:val="thick"/>
          <w:lang w:eastAsia="ar-SA"/>
        </w:rPr>
      </w:pPr>
    </w:p>
    <w:p w14:paraId="0166CAAB" w14:textId="3BEC6F8A" w:rsidR="005C0C1C" w:rsidRPr="005C0C1C" w:rsidRDefault="005C0C1C">
      <w:pPr>
        <w:pStyle w:val="Akapitzlist"/>
        <w:numPr>
          <w:ilvl w:val="1"/>
          <w:numId w:val="25"/>
        </w:numPr>
        <w:ind w:left="567" w:hanging="567"/>
        <w:jc w:val="both"/>
        <w:rPr>
          <w:rFonts w:ascii="CG Omega" w:hAnsi="CG Omega" w:cs="Tahoma"/>
          <w:b w:val="0"/>
          <w:sz w:val="22"/>
          <w:szCs w:val="22"/>
        </w:rPr>
      </w:pPr>
      <w:r w:rsidRPr="005C0C1C">
        <w:rPr>
          <w:rFonts w:ascii="CG Omega" w:hAnsi="CG Omega" w:cs="Tahoma"/>
          <w:b w:val="0"/>
          <w:sz w:val="22"/>
          <w:szCs w:val="22"/>
        </w:rPr>
        <w:t>Oso</w:t>
      </w:r>
      <w:r w:rsidRPr="005C0C1C">
        <w:rPr>
          <w:rFonts w:ascii="CG Omega" w:hAnsi="CG Omega" w:cs="Tahoma"/>
          <w:b w:val="0"/>
          <w:spacing w:val="1"/>
          <w:sz w:val="22"/>
          <w:szCs w:val="22"/>
        </w:rPr>
        <w:t xml:space="preserve">by upoważnione </w:t>
      </w:r>
      <w:r w:rsidRPr="005C0C1C">
        <w:rPr>
          <w:rFonts w:ascii="CG Omega" w:hAnsi="CG Omega" w:cs="Tahoma"/>
          <w:b w:val="0"/>
          <w:spacing w:val="2"/>
          <w:sz w:val="22"/>
          <w:szCs w:val="22"/>
        </w:rPr>
        <w:t>z</w:t>
      </w:r>
      <w:r w:rsidRPr="005C0C1C">
        <w:rPr>
          <w:rFonts w:ascii="CG Omega" w:hAnsi="CG Omega" w:cs="Tahoma"/>
          <w:b w:val="0"/>
          <w:sz w:val="22"/>
          <w:szCs w:val="22"/>
        </w:rPr>
        <w:t>e</w:t>
      </w:r>
      <w:r w:rsidRPr="005C0C1C">
        <w:rPr>
          <w:rFonts w:ascii="CG Omega" w:hAnsi="CG Omega" w:cs="Tahoma"/>
          <w:b w:val="0"/>
          <w:spacing w:val="47"/>
          <w:sz w:val="22"/>
          <w:szCs w:val="22"/>
        </w:rPr>
        <w:t xml:space="preserve"> </w:t>
      </w:r>
      <w:r w:rsidRPr="005C0C1C">
        <w:rPr>
          <w:rFonts w:ascii="CG Omega" w:hAnsi="CG Omega" w:cs="Tahoma"/>
          <w:b w:val="0"/>
          <w:sz w:val="22"/>
          <w:szCs w:val="22"/>
        </w:rPr>
        <w:t>s</w:t>
      </w:r>
      <w:r w:rsidRPr="005C0C1C">
        <w:rPr>
          <w:rFonts w:ascii="CG Omega" w:hAnsi="CG Omega" w:cs="Tahoma"/>
          <w:b w:val="0"/>
          <w:spacing w:val="1"/>
          <w:sz w:val="22"/>
          <w:szCs w:val="22"/>
        </w:rPr>
        <w:t>t</w:t>
      </w:r>
      <w:r w:rsidRPr="005C0C1C">
        <w:rPr>
          <w:rFonts w:ascii="CG Omega" w:hAnsi="CG Omega" w:cs="Tahoma"/>
          <w:b w:val="0"/>
          <w:sz w:val="22"/>
          <w:szCs w:val="22"/>
        </w:rPr>
        <w:t>ro</w:t>
      </w:r>
      <w:r w:rsidRPr="005C0C1C">
        <w:rPr>
          <w:rFonts w:ascii="CG Omega" w:hAnsi="CG Omega" w:cs="Tahoma"/>
          <w:b w:val="0"/>
          <w:spacing w:val="3"/>
          <w:sz w:val="22"/>
          <w:szCs w:val="22"/>
        </w:rPr>
        <w:t>n</w:t>
      </w:r>
      <w:r w:rsidRPr="005C0C1C">
        <w:rPr>
          <w:rFonts w:ascii="CG Omega" w:hAnsi="CG Omega" w:cs="Tahoma"/>
          <w:b w:val="0"/>
          <w:sz w:val="22"/>
          <w:szCs w:val="22"/>
        </w:rPr>
        <w:t>y</w:t>
      </w:r>
      <w:r w:rsidRPr="005C0C1C">
        <w:rPr>
          <w:rFonts w:ascii="CG Omega" w:hAnsi="CG Omega" w:cs="Tahoma"/>
          <w:b w:val="0"/>
          <w:spacing w:val="39"/>
          <w:sz w:val="22"/>
          <w:szCs w:val="22"/>
        </w:rPr>
        <w:t xml:space="preserve"> </w:t>
      </w:r>
      <w:r w:rsidRPr="005C0C1C">
        <w:rPr>
          <w:rFonts w:ascii="CG Omega" w:hAnsi="CG Omega" w:cs="Tahoma"/>
          <w:b w:val="0"/>
          <w:sz w:val="22"/>
          <w:szCs w:val="22"/>
        </w:rPr>
        <w:t>Z</w:t>
      </w:r>
      <w:r w:rsidRPr="005C0C1C">
        <w:rPr>
          <w:rFonts w:ascii="CG Omega" w:hAnsi="CG Omega" w:cs="Tahoma"/>
          <w:b w:val="0"/>
          <w:spacing w:val="-1"/>
          <w:sz w:val="22"/>
          <w:szCs w:val="22"/>
        </w:rPr>
        <w:t>a</w:t>
      </w:r>
      <w:r w:rsidRPr="005C0C1C">
        <w:rPr>
          <w:rFonts w:ascii="CG Omega" w:hAnsi="CG Omega" w:cs="Tahoma"/>
          <w:b w:val="0"/>
          <w:spacing w:val="1"/>
          <w:sz w:val="22"/>
          <w:szCs w:val="22"/>
        </w:rPr>
        <w:t>m</w:t>
      </w:r>
      <w:r w:rsidRPr="005C0C1C">
        <w:rPr>
          <w:rFonts w:ascii="CG Omega" w:hAnsi="CG Omega" w:cs="Tahoma"/>
          <w:b w:val="0"/>
          <w:spacing w:val="-1"/>
          <w:sz w:val="22"/>
          <w:szCs w:val="22"/>
        </w:rPr>
        <w:t>a</w:t>
      </w:r>
      <w:r w:rsidRPr="005C0C1C">
        <w:rPr>
          <w:rFonts w:ascii="CG Omega" w:hAnsi="CG Omega" w:cs="Tahoma"/>
          <w:b w:val="0"/>
          <w:sz w:val="22"/>
          <w:szCs w:val="22"/>
        </w:rPr>
        <w:t>w</w:t>
      </w:r>
      <w:r w:rsidRPr="005C0C1C">
        <w:rPr>
          <w:rFonts w:ascii="CG Omega" w:hAnsi="CG Omega" w:cs="Tahoma"/>
          <w:b w:val="0"/>
          <w:spacing w:val="1"/>
          <w:sz w:val="22"/>
          <w:szCs w:val="22"/>
        </w:rPr>
        <w:t>i</w:t>
      </w:r>
      <w:r w:rsidRPr="005C0C1C">
        <w:rPr>
          <w:rFonts w:ascii="CG Omega" w:hAnsi="CG Omega" w:cs="Tahoma"/>
          <w:b w:val="0"/>
          <w:spacing w:val="-1"/>
          <w:sz w:val="22"/>
          <w:szCs w:val="22"/>
        </w:rPr>
        <w:t>a</w:t>
      </w:r>
      <w:r w:rsidRPr="005C0C1C">
        <w:rPr>
          <w:rFonts w:ascii="CG Omega" w:hAnsi="CG Omega" w:cs="Tahoma"/>
          <w:b w:val="0"/>
          <w:spacing w:val="1"/>
          <w:sz w:val="22"/>
          <w:szCs w:val="22"/>
        </w:rPr>
        <w:t>j</w:t>
      </w:r>
      <w:r w:rsidRPr="005C0C1C">
        <w:rPr>
          <w:rFonts w:ascii="CG Omega" w:hAnsi="CG Omega" w:cs="Tahoma"/>
          <w:b w:val="0"/>
          <w:spacing w:val="2"/>
          <w:sz w:val="22"/>
          <w:szCs w:val="22"/>
        </w:rPr>
        <w:t>ą</w:t>
      </w:r>
      <w:r w:rsidRPr="005C0C1C">
        <w:rPr>
          <w:rFonts w:ascii="CG Omega" w:hAnsi="CG Omega" w:cs="Tahoma"/>
          <w:b w:val="0"/>
          <w:spacing w:val="-1"/>
          <w:sz w:val="22"/>
          <w:szCs w:val="22"/>
        </w:rPr>
        <w:t>c</w:t>
      </w:r>
      <w:r w:rsidRPr="005C0C1C">
        <w:rPr>
          <w:rFonts w:ascii="CG Omega" w:hAnsi="CG Omega" w:cs="Tahoma"/>
          <w:b w:val="0"/>
          <w:spacing w:val="2"/>
          <w:sz w:val="22"/>
          <w:szCs w:val="22"/>
        </w:rPr>
        <w:t>e</w:t>
      </w:r>
      <w:r w:rsidRPr="005C0C1C">
        <w:rPr>
          <w:rFonts w:ascii="CG Omega" w:hAnsi="CG Omega" w:cs="Tahoma"/>
          <w:b w:val="0"/>
          <w:spacing w:val="-2"/>
          <w:sz w:val="22"/>
          <w:szCs w:val="22"/>
        </w:rPr>
        <w:t>g</w:t>
      </w:r>
      <w:r w:rsidRPr="005C0C1C">
        <w:rPr>
          <w:rFonts w:ascii="CG Omega" w:hAnsi="CG Omega" w:cs="Tahoma"/>
          <w:b w:val="0"/>
          <w:sz w:val="22"/>
          <w:szCs w:val="22"/>
        </w:rPr>
        <w:t>o</w:t>
      </w:r>
      <w:r w:rsidRPr="005C0C1C">
        <w:rPr>
          <w:rFonts w:ascii="CG Omega" w:hAnsi="CG Omega" w:cs="Tahoma"/>
          <w:b w:val="0"/>
          <w:spacing w:val="32"/>
          <w:sz w:val="22"/>
          <w:szCs w:val="22"/>
        </w:rPr>
        <w:t xml:space="preserve"> </w:t>
      </w:r>
      <w:r w:rsidRPr="005C0C1C">
        <w:rPr>
          <w:rFonts w:ascii="CG Omega" w:hAnsi="CG Omega" w:cs="Tahoma"/>
          <w:b w:val="0"/>
          <w:spacing w:val="3"/>
          <w:sz w:val="22"/>
          <w:szCs w:val="22"/>
        </w:rPr>
        <w:t>d</w:t>
      </w:r>
      <w:r w:rsidRPr="005C0C1C">
        <w:rPr>
          <w:rFonts w:ascii="CG Omega" w:hAnsi="CG Omega" w:cs="Tahoma"/>
          <w:b w:val="0"/>
          <w:sz w:val="22"/>
          <w:szCs w:val="22"/>
        </w:rPr>
        <w:t>o</w:t>
      </w:r>
      <w:r w:rsidRPr="005C0C1C">
        <w:rPr>
          <w:rFonts w:ascii="CG Omega" w:hAnsi="CG Omega" w:cs="Tahoma"/>
          <w:b w:val="0"/>
          <w:spacing w:val="45"/>
          <w:sz w:val="22"/>
          <w:szCs w:val="22"/>
        </w:rPr>
        <w:t xml:space="preserve"> </w:t>
      </w:r>
      <w:r w:rsidRPr="005C0C1C">
        <w:rPr>
          <w:rFonts w:ascii="CG Omega" w:hAnsi="CG Omega" w:cs="Tahoma"/>
          <w:b w:val="0"/>
          <w:sz w:val="22"/>
          <w:szCs w:val="22"/>
        </w:rPr>
        <w:t>kon</w:t>
      </w:r>
      <w:r w:rsidRPr="005C0C1C">
        <w:rPr>
          <w:rFonts w:ascii="CG Omega" w:hAnsi="CG Omega" w:cs="Tahoma"/>
          <w:b w:val="0"/>
          <w:spacing w:val="1"/>
          <w:sz w:val="22"/>
          <w:szCs w:val="22"/>
        </w:rPr>
        <w:t>t</w:t>
      </w:r>
      <w:r w:rsidRPr="005C0C1C">
        <w:rPr>
          <w:rFonts w:ascii="CG Omega" w:hAnsi="CG Omega" w:cs="Tahoma"/>
          <w:b w:val="0"/>
          <w:spacing w:val="-1"/>
          <w:sz w:val="22"/>
          <w:szCs w:val="22"/>
        </w:rPr>
        <w:t>a</w:t>
      </w:r>
      <w:r w:rsidRPr="005C0C1C">
        <w:rPr>
          <w:rFonts w:ascii="CG Omega" w:hAnsi="CG Omega" w:cs="Tahoma"/>
          <w:b w:val="0"/>
          <w:sz w:val="22"/>
          <w:szCs w:val="22"/>
        </w:rPr>
        <w:t>k</w:t>
      </w:r>
      <w:r w:rsidRPr="005C0C1C">
        <w:rPr>
          <w:rFonts w:ascii="CG Omega" w:hAnsi="CG Omega" w:cs="Tahoma"/>
          <w:b w:val="0"/>
          <w:spacing w:val="1"/>
          <w:sz w:val="22"/>
          <w:szCs w:val="22"/>
        </w:rPr>
        <w:t>t</w:t>
      </w:r>
      <w:r w:rsidRPr="005C0C1C">
        <w:rPr>
          <w:rFonts w:ascii="CG Omega" w:hAnsi="CG Omega" w:cs="Tahoma"/>
          <w:b w:val="0"/>
          <w:sz w:val="22"/>
          <w:szCs w:val="22"/>
        </w:rPr>
        <w:t>ow</w:t>
      </w:r>
      <w:r w:rsidRPr="005C0C1C">
        <w:rPr>
          <w:rFonts w:ascii="CG Omega" w:hAnsi="CG Omega" w:cs="Tahoma"/>
          <w:b w:val="0"/>
          <w:spacing w:val="-1"/>
          <w:sz w:val="22"/>
          <w:szCs w:val="22"/>
        </w:rPr>
        <w:t>a</w:t>
      </w:r>
      <w:r w:rsidRPr="005C0C1C">
        <w:rPr>
          <w:rFonts w:ascii="CG Omega" w:hAnsi="CG Omega" w:cs="Tahoma"/>
          <w:b w:val="0"/>
          <w:sz w:val="22"/>
          <w:szCs w:val="22"/>
        </w:rPr>
        <w:t>n</w:t>
      </w:r>
      <w:r w:rsidRPr="005C0C1C">
        <w:rPr>
          <w:rFonts w:ascii="CG Omega" w:hAnsi="CG Omega" w:cs="Tahoma"/>
          <w:b w:val="0"/>
          <w:spacing w:val="1"/>
          <w:sz w:val="22"/>
          <w:szCs w:val="22"/>
        </w:rPr>
        <w:t>i</w:t>
      </w:r>
      <w:r w:rsidRPr="005C0C1C">
        <w:rPr>
          <w:rFonts w:ascii="CG Omega" w:hAnsi="CG Omega" w:cs="Tahoma"/>
          <w:b w:val="0"/>
          <w:sz w:val="22"/>
          <w:szCs w:val="22"/>
        </w:rPr>
        <w:t>a</w:t>
      </w:r>
      <w:r w:rsidRPr="005C0C1C">
        <w:rPr>
          <w:rFonts w:ascii="CG Omega" w:hAnsi="CG Omega" w:cs="Tahoma"/>
          <w:b w:val="0"/>
          <w:spacing w:val="32"/>
          <w:sz w:val="22"/>
          <w:szCs w:val="22"/>
        </w:rPr>
        <w:t xml:space="preserve"> </w:t>
      </w:r>
      <w:r w:rsidRPr="005C0C1C">
        <w:rPr>
          <w:rFonts w:ascii="CG Omega" w:hAnsi="CG Omega" w:cs="Tahoma"/>
          <w:b w:val="0"/>
          <w:sz w:val="22"/>
          <w:szCs w:val="22"/>
        </w:rPr>
        <w:t>s</w:t>
      </w:r>
      <w:r w:rsidRPr="005C0C1C">
        <w:rPr>
          <w:rFonts w:ascii="CG Omega" w:hAnsi="CG Omega" w:cs="Tahoma"/>
          <w:b w:val="0"/>
          <w:spacing w:val="1"/>
          <w:sz w:val="22"/>
          <w:szCs w:val="22"/>
        </w:rPr>
        <w:t>i</w:t>
      </w:r>
      <w:r w:rsidRPr="005C0C1C">
        <w:rPr>
          <w:rFonts w:ascii="CG Omega" w:hAnsi="CG Omega" w:cs="Tahoma"/>
          <w:b w:val="0"/>
          <w:sz w:val="22"/>
          <w:szCs w:val="22"/>
        </w:rPr>
        <w:t>ę</w:t>
      </w:r>
      <w:r w:rsidRPr="005C0C1C">
        <w:rPr>
          <w:rFonts w:ascii="CG Omega" w:hAnsi="CG Omega" w:cs="Tahoma"/>
          <w:b w:val="0"/>
          <w:spacing w:val="43"/>
          <w:sz w:val="22"/>
          <w:szCs w:val="22"/>
        </w:rPr>
        <w:t xml:space="preserve"> </w:t>
      </w:r>
      <w:r w:rsidRPr="005C0C1C">
        <w:rPr>
          <w:rFonts w:ascii="CG Omega" w:hAnsi="CG Omega" w:cs="Tahoma"/>
          <w:b w:val="0"/>
          <w:sz w:val="22"/>
          <w:szCs w:val="22"/>
        </w:rPr>
        <w:t xml:space="preserve">z </w:t>
      </w:r>
      <w:r w:rsidRPr="005C0C1C">
        <w:rPr>
          <w:rFonts w:ascii="CG Omega" w:hAnsi="CG Omega" w:cs="Tahoma"/>
          <w:b w:val="0"/>
          <w:spacing w:val="5"/>
          <w:sz w:val="22"/>
          <w:szCs w:val="22"/>
        </w:rPr>
        <w:t>W</w:t>
      </w:r>
      <w:r w:rsidRPr="005C0C1C">
        <w:rPr>
          <w:rFonts w:ascii="CG Omega" w:hAnsi="CG Omega" w:cs="Tahoma"/>
          <w:b w:val="0"/>
          <w:spacing w:val="-7"/>
          <w:sz w:val="22"/>
          <w:szCs w:val="22"/>
        </w:rPr>
        <w:t>y</w:t>
      </w:r>
      <w:r w:rsidRPr="005C0C1C">
        <w:rPr>
          <w:rFonts w:ascii="CG Omega" w:hAnsi="CG Omega" w:cs="Tahoma"/>
          <w:b w:val="0"/>
          <w:sz w:val="22"/>
          <w:szCs w:val="22"/>
        </w:rPr>
        <w:t>ko</w:t>
      </w:r>
      <w:r w:rsidRPr="005C0C1C">
        <w:rPr>
          <w:rFonts w:ascii="CG Omega" w:hAnsi="CG Omega" w:cs="Tahoma"/>
          <w:b w:val="0"/>
          <w:spacing w:val="3"/>
          <w:sz w:val="22"/>
          <w:szCs w:val="22"/>
        </w:rPr>
        <w:t>n</w:t>
      </w:r>
      <w:r w:rsidRPr="005C0C1C">
        <w:rPr>
          <w:rFonts w:ascii="CG Omega" w:hAnsi="CG Omega" w:cs="Tahoma"/>
          <w:b w:val="0"/>
          <w:spacing w:val="-1"/>
          <w:sz w:val="22"/>
          <w:szCs w:val="22"/>
        </w:rPr>
        <w:t>a</w:t>
      </w:r>
      <w:r w:rsidRPr="005C0C1C">
        <w:rPr>
          <w:rFonts w:ascii="CG Omega" w:hAnsi="CG Omega" w:cs="Tahoma"/>
          <w:b w:val="0"/>
          <w:sz w:val="22"/>
          <w:szCs w:val="22"/>
        </w:rPr>
        <w:t>w</w:t>
      </w:r>
      <w:r w:rsidRPr="005C0C1C">
        <w:rPr>
          <w:rFonts w:ascii="CG Omega" w:hAnsi="CG Omega" w:cs="Tahoma"/>
          <w:b w:val="0"/>
          <w:spacing w:val="2"/>
          <w:sz w:val="22"/>
          <w:szCs w:val="22"/>
        </w:rPr>
        <w:t>c</w:t>
      </w:r>
      <w:r w:rsidRPr="005C0C1C">
        <w:rPr>
          <w:rFonts w:ascii="CG Omega" w:hAnsi="CG Omega" w:cs="Tahoma"/>
          <w:b w:val="0"/>
          <w:spacing w:val="-1"/>
          <w:sz w:val="22"/>
          <w:szCs w:val="22"/>
        </w:rPr>
        <w:t>a</w:t>
      </w:r>
      <w:r w:rsidRPr="005C0C1C">
        <w:rPr>
          <w:rFonts w:ascii="CG Omega" w:hAnsi="CG Omega" w:cs="Tahoma"/>
          <w:b w:val="0"/>
          <w:spacing w:val="1"/>
          <w:sz w:val="22"/>
          <w:szCs w:val="22"/>
        </w:rPr>
        <w:t>m</w:t>
      </w:r>
      <w:r w:rsidRPr="005C0C1C">
        <w:rPr>
          <w:rFonts w:ascii="CG Omega" w:hAnsi="CG Omega" w:cs="Tahoma"/>
          <w:b w:val="0"/>
          <w:sz w:val="22"/>
          <w:szCs w:val="22"/>
        </w:rPr>
        <w:t xml:space="preserve">i: </w:t>
      </w:r>
      <w:r w:rsidR="002A4E0C">
        <w:rPr>
          <w:rFonts w:ascii="CG Omega" w:hAnsi="CG Omega" w:cs="Tahoma"/>
          <w:b w:val="0"/>
          <w:sz w:val="22"/>
          <w:szCs w:val="22"/>
        </w:rPr>
        <w:t xml:space="preserve">Daniel Mścisz i </w:t>
      </w:r>
      <w:r w:rsidRPr="005C0C1C">
        <w:rPr>
          <w:rFonts w:ascii="CG Omega" w:hAnsi="CG Omega" w:cs="Tahoma"/>
          <w:b w:val="0"/>
          <w:sz w:val="22"/>
          <w:szCs w:val="22"/>
        </w:rPr>
        <w:t>Józef Osowski, tel. 16 622 36 31, e-mail: inwestycje@wiazownica.com  - w</w:t>
      </w:r>
      <w:r w:rsidRPr="005C0C1C">
        <w:rPr>
          <w:rFonts w:ascii="CG Omega" w:hAnsi="CG Omega" w:cs="Tahoma"/>
          <w:b w:val="0"/>
          <w:spacing w:val="10"/>
          <w:sz w:val="22"/>
          <w:szCs w:val="22"/>
        </w:rPr>
        <w:t xml:space="preserve"> </w:t>
      </w:r>
      <w:r w:rsidRPr="005C0C1C">
        <w:rPr>
          <w:rFonts w:ascii="CG Omega" w:hAnsi="CG Omega" w:cs="Tahoma"/>
          <w:b w:val="0"/>
          <w:spacing w:val="2"/>
          <w:sz w:val="22"/>
          <w:szCs w:val="22"/>
        </w:rPr>
        <w:t>z</w:t>
      </w:r>
      <w:r w:rsidRPr="005C0C1C">
        <w:rPr>
          <w:rFonts w:ascii="CG Omega" w:hAnsi="CG Omega" w:cs="Tahoma"/>
          <w:b w:val="0"/>
          <w:spacing w:val="-1"/>
          <w:sz w:val="22"/>
          <w:szCs w:val="22"/>
        </w:rPr>
        <w:t>a</w:t>
      </w:r>
      <w:r w:rsidRPr="005C0C1C">
        <w:rPr>
          <w:rFonts w:ascii="CG Omega" w:hAnsi="CG Omega" w:cs="Tahoma"/>
          <w:b w:val="0"/>
          <w:sz w:val="22"/>
          <w:szCs w:val="22"/>
        </w:rPr>
        <w:t>kr</w:t>
      </w:r>
      <w:r w:rsidRPr="005C0C1C">
        <w:rPr>
          <w:rFonts w:ascii="CG Omega" w:hAnsi="CG Omega" w:cs="Tahoma"/>
          <w:b w:val="0"/>
          <w:spacing w:val="-1"/>
          <w:sz w:val="22"/>
          <w:szCs w:val="22"/>
        </w:rPr>
        <w:t>e</w:t>
      </w:r>
      <w:r w:rsidRPr="005C0C1C">
        <w:rPr>
          <w:rFonts w:ascii="CG Omega" w:hAnsi="CG Omega" w:cs="Tahoma"/>
          <w:b w:val="0"/>
          <w:sz w:val="22"/>
          <w:szCs w:val="22"/>
        </w:rPr>
        <w:t>s</w:t>
      </w:r>
      <w:r w:rsidRPr="005C0C1C">
        <w:rPr>
          <w:rFonts w:ascii="CG Omega" w:hAnsi="CG Omega" w:cs="Tahoma"/>
          <w:b w:val="0"/>
          <w:spacing w:val="1"/>
          <w:sz w:val="22"/>
          <w:szCs w:val="22"/>
        </w:rPr>
        <w:t>i</w:t>
      </w:r>
      <w:r w:rsidRPr="005C0C1C">
        <w:rPr>
          <w:rFonts w:ascii="CG Omega" w:hAnsi="CG Omega" w:cs="Tahoma"/>
          <w:b w:val="0"/>
          <w:sz w:val="22"/>
          <w:szCs w:val="22"/>
        </w:rPr>
        <w:t>e</w:t>
      </w:r>
      <w:r w:rsidRPr="005C0C1C">
        <w:rPr>
          <w:rFonts w:ascii="CG Omega" w:hAnsi="CG Omega" w:cs="Tahoma"/>
          <w:b w:val="0"/>
          <w:spacing w:val="4"/>
          <w:sz w:val="22"/>
          <w:szCs w:val="22"/>
        </w:rPr>
        <w:t xml:space="preserve"> </w:t>
      </w:r>
      <w:r w:rsidRPr="005C0C1C">
        <w:rPr>
          <w:rFonts w:ascii="CG Omega" w:hAnsi="CG Omega" w:cs="Tahoma"/>
          <w:b w:val="0"/>
          <w:sz w:val="22"/>
          <w:szCs w:val="22"/>
        </w:rPr>
        <w:t>s</w:t>
      </w:r>
      <w:r w:rsidRPr="005C0C1C">
        <w:rPr>
          <w:rFonts w:ascii="CG Omega" w:hAnsi="CG Omega" w:cs="Tahoma"/>
          <w:b w:val="0"/>
          <w:spacing w:val="3"/>
          <w:sz w:val="22"/>
          <w:szCs w:val="22"/>
        </w:rPr>
        <w:t>p</w:t>
      </w:r>
      <w:r w:rsidRPr="005C0C1C">
        <w:rPr>
          <w:rFonts w:ascii="CG Omega" w:hAnsi="CG Omega" w:cs="Tahoma"/>
          <w:b w:val="0"/>
          <w:sz w:val="22"/>
          <w:szCs w:val="22"/>
        </w:rPr>
        <w:t>r</w:t>
      </w:r>
      <w:r w:rsidRPr="005C0C1C">
        <w:rPr>
          <w:rFonts w:ascii="CG Omega" w:hAnsi="CG Omega" w:cs="Tahoma"/>
          <w:b w:val="0"/>
          <w:spacing w:val="-1"/>
          <w:sz w:val="22"/>
          <w:szCs w:val="22"/>
        </w:rPr>
        <w:t>a</w:t>
      </w:r>
      <w:r w:rsidRPr="005C0C1C">
        <w:rPr>
          <w:rFonts w:ascii="CG Omega" w:hAnsi="CG Omega" w:cs="Tahoma"/>
          <w:b w:val="0"/>
          <w:spacing w:val="5"/>
          <w:sz w:val="22"/>
          <w:szCs w:val="22"/>
        </w:rPr>
        <w:t xml:space="preserve">w </w:t>
      </w:r>
      <w:r w:rsidRPr="005C0C1C">
        <w:rPr>
          <w:rFonts w:ascii="CG Omega" w:hAnsi="CG Omega" w:cs="Tahoma"/>
          <w:b w:val="0"/>
          <w:sz w:val="22"/>
          <w:szCs w:val="22"/>
        </w:rPr>
        <w:t>fo</w:t>
      </w:r>
      <w:r w:rsidRPr="005C0C1C">
        <w:rPr>
          <w:rFonts w:ascii="CG Omega" w:hAnsi="CG Omega" w:cs="Tahoma"/>
          <w:b w:val="0"/>
          <w:spacing w:val="2"/>
          <w:sz w:val="22"/>
          <w:szCs w:val="22"/>
        </w:rPr>
        <w:t>r</w:t>
      </w:r>
      <w:r w:rsidRPr="005C0C1C">
        <w:rPr>
          <w:rFonts w:ascii="CG Omega" w:hAnsi="CG Omega" w:cs="Tahoma"/>
          <w:b w:val="0"/>
          <w:spacing w:val="1"/>
          <w:sz w:val="22"/>
          <w:szCs w:val="22"/>
        </w:rPr>
        <w:t>m</w:t>
      </w:r>
      <w:r w:rsidRPr="005C0C1C">
        <w:rPr>
          <w:rFonts w:ascii="CG Omega" w:hAnsi="CG Omega" w:cs="Tahoma"/>
          <w:b w:val="0"/>
          <w:spacing w:val="-1"/>
          <w:sz w:val="22"/>
          <w:szCs w:val="22"/>
        </w:rPr>
        <w:t>a</w:t>
      </w:r>
      <w:r w:rsidRPr="005C0C1C">
        <w:rPr>
          <w:rFonts w:ascii="CG Omega" w:hAnsi="CG Omega" w:cs="Tahoma"/>
          <w:b w:val="0"/>
          <w:spacing w:val="1"/>
          <w:sz w:val="22"/>
          <w:szCs w:val="22"/>
        </w:rPr>
        <w:t>l</w:t>
      </w:r>
      <w:r w:rsidRPr="005C0C1C">
        <w:rPr>
          <w:rFonts w:ascii="CG Omega" w:hAnsi="CG Omega" w:cs="Tahoma"/>
          <w:b w:val="0"/>
          <w:sz w:val="22"/>
          <w:szCs w:val="22"/>
        </w:rPr>
        <w:t>no</w:t>
      </w:r>
      <w:r w:rsidRPr="005C0C1C">
        <w:rPr>
          <w:rFonts w:ascii="CG Omega" w:hAnsi="CG Omega" w:cs="Tahoma"/>
          <w:b w:val="0"/>
          <w:spacing w:val="-1"/>
          <w:sz w:val="22"/>
          <w:szCs w:val="22"/>
        </w:rPr>
        <w:t>-</w:t>
      </w:r>
      <w:r w:rsidRPr="005C0C1C">
        <w:rPr>
          <w:rFonts w:ascii="CG Omega" w:hAnsi="CG Omega" w:cs="Tahoma"/>
          <w:b w:val="0"/>
          <w:spacing w:val="1"/>
          <w:sz w:val="22"/>
          <w:szCs w:val="22"/>
        </w:rPr>
        <w:t>p</w:t>
      </w:r>
      <w:r w:rsidRPr="005C0C1C">
        <w:rPr>
          <w:rFonts w:ascii="CG Omega" w:hAnsi="CG Omega" w:cs="Tahoma"/>
          <w:b w:val="0"/>
          <w:sz w:val="22"/>
          <w:szCs w:val="22"/>
        </w:rPr>
        <w:t>r</w:t>
      </w:r>
      <w:r w:rsidRPr="005C0C1C">
        <w:rPr>
          <w:rFonts w:ascii="CG Omega" w:hAnsi="CG Omega" w:cs="Tahoma"/>
          <w:b w:val="0"/>
          <w:spacing w:val="-1"/>
          <w:sz w:val="22"/>
          <w:szCs w:val="22"/>
        </w:rPr>
        <w:t>a</w:t>
      </w:r>
      <w:r w:rsidRPr="005C0C1C">
        <w:rPr>
          <w:rFonts w:ascii="CG Omega" w:hAnsi="CG Omega" w:cs="Tahoma"/>
          <w:b w:val="0"/>
          <w:sz w:val="22"/>
          <w:szCs w:val="22"/>
        </w:rPr>
        <w:t>w</w:t>
      </w:r>
      <w:r w:rsidRPr="005C0C1C">
        <w:rPr>
          <w:rFonts w:ascii="CG Omega" w:hAnsi="CG Omega" w:cs="Tahoma"/>
          <w:b w:val="0"/>
          <w:spacing w:val="3"/>
          <w:sz w:val="22"/>
          <w:szCs w:val="22"/>
        </w:rPr>
        <w:t>nych.</w:t>
      </w:r>
    </w:p>
    <w:p w14:paraId="5F79A45D" w14:textId="77777777" w:rsidR="00EA6196" w:rsidRPr="005C0C1C" w:rsidRDefault="00EA6196">
      <w:pPr>
        <w:pStyle w:val="Akapitzlist"/>
        <w:numPr>
          <w:ilvl w:val="1"/>
          <w:numId w:val="25"/>
        </w:numPr>
        <w:ind w:left="567" w:hanging="567"/>
        <w:jc w:val="both"/>
        <w:rPr>
          <w:rFonts w:ascii="CG Omega" w:hAnsi="CG Omega" w:cs="Tahoma"/>
          <w:b w:val="0"/>
          <w:sz w:val="22"/>
          <w:szCs w:val="22"/>
        </w:rPr>
      </w:pPr>
      <w:r w:rsidRPr="005C0C1C">
        <w:rPr>
          <w:rFonts w:ascii="CG Omega" w:hAnsi="CG Omega" w:cstheme="minorHAnsi"/>
          <w:b w:val="0"/>
          <w:sz w:val="22"/>
          <w:szCs w:val="22"/>
        </w:rPr>
        <w:t>Jednocześnie Zamawiający informuje, że przepisy ustawy nie pozwalają na jakikolwiek inny kontakt – zarówno z Zamawiającym jak i osobami uprawnionymi do porozumiewania się z Wykonawcami – niż wskazany w S</w:t>
      </w:r>
      <w:r w:rsidR="00DB1325">
        <w:rPr>
          <w:rFonts w:ascii="CG Omega" w:hAnsi="CG Omega" w:cstheme="minorHAnsi"/>
          <w:b w:val="0"/>
          <w:sz w:val="22"/>
          <w:szCs w:val="22"/>
        </w:rPr>
        <w:t>pecyfikacji</w:t>
      </w:r>
      <w:r w:rsidRPr="005C0C1C">
        <w:rPr>
          <w:rFonts w:ascii="CG Omega" w:hAnsi="CG Omega" w:cstheme="minorHAnsi"/>
          <w:b w:val="0"/>
          <w:sz w:val="22"/>
          <w:szCs w:val="22"/>
        </w:rPr>
        <w:t>. Oznacza to, że Zamawiający nie będzie udzielał wiążących odpowiedzi na pytania Wykonawcy, gdy ten zastosuje inne formy kontaktowania się z nim niż wskazane w S</w:t>
      </w:r>
      <w:r w:rsidR="00DB1325">
        <w:rPr>
          <w:rFonts w:ascii="CG Omega" w:hAnsi="CG Omega" w:cstheme="minorHAnsi"/>
          <w:b w:val="0"/>
          <w:sz w:val="22"/>
          <w:szCs w:val="22"/>
        </w:rPr>
        <w:t>pecyfikacji</w:t>
      </w:r>
      <w:r w:rsidRPr="005C0C1C">
        <w:rPr>
          <w:rFonts w:ascii="CG Omega" w:hAnsi="CG Omega" w:cstheme="minorHAnsi"/>
          <w:b w:val="0"/>
          <w:sz w:val="22"/>
          <w:szCs w:val="22"/>
        </w:rPr>
        <w:t>. Wnioski o wyjaśnienie treści SWZ należy składać w trybie określonym w ustawie i opisanym w S</w:t>
      </w:r>
      <w:r w:rsidR="00DB1325">
        <w:rPr>
          <w:rFonts w:ascii="CG Omega" w:hAnsi="CG Omega" w:cstheme="minorHAnsi"/>
          <w:b w:val="0"/>
          <w:sz w:val="22"/>
          <w:szCs w:val="22"/>
        </w:rPr>
        <w:t>pecyfikacji</w:t>
      </w:r>
      <w:r w:rsidRPr="005C0C1C">
        <w:rPr>
          <w:rFonts w:ascii="CG Omega" w:hAnsi="CG Omega" w:cstheme="minorHAnsi"/>
          <w:b w:val="0"/>
          <w:sz w:val="22"/>
          <w:szCs w:val="22"/>
        </w:rPr>
        <w:t>.</w:t>
      </w:r>
    </w:p>
    <w:p w14:paraId="58A35E00" w14:textId="77777777" w:rsidR="00BB0E42" w:rsidRPr="00B15850" w:rsidRDefault="00BB0E42" w:rsidP="00192733">
      <w:pPr>
        <w:spacing w:line="22" w:lineRule="atLeast"/>
        <w:rPr>
          <w:rFonts w:cs="Tahoma"/>
          <w:sz w:val="22"/>
          <w:szCs w:val="22"/>
        </w:rPr>
      </w:pPr>
      <w:bookmarkStart w:id="8" w:name="_Toc473569708"/>
      <w:bookmarkStart w:id="9" w:name="_Toc477947260"/>
    </w:p>
    <w:p w14:paraId="0E59FF9E" w14:textId="77777777" w:rsidR="00BB0E42" w:rsidRDefault="00BB0E42" w:rsidP="001143B1">
      <w:pPr>
        <w:spacing w:line="22" w:lineRule="atLeast"/>
        <w:jc w:val="center"/>
        <w:rPr>
          <w:rFonts w:cs="Tahoma"/>
          <w:b/>
          <w:sz w:val="22"/>
          <w:szCs w:val="22"/>
          <w:u w:val="thick"/>
          <w:lang w:eastAsia="ar-SA"/>
        </w:rPr>
      </w:pPr>
      <w:r w:rsidRPr="00B15850">
        <w:rPr>
          <w:rFonts w:cs="Tahoma"/>
          <w:b/>
          <w:smallCaps/>
          <w:sz w:val="22"/>
          <w:szCs w:val="22"/>
          <w:u w:val="thick"/>
          <w:lang w:eastAsia="ar-SA"/>
        </w:rPr>
        <w:t xml:space="preserve">Rozdział </w:t>
      </w:r>
      <w:bookmarkStart w:id="10" w:name="_Toc473569709"/>
      <w:bookmarkEnd w:id="8"/>
      <w:r w:rsidR="005C0C1C">
        <w:rPr>
          <w:rFonts w:cs="Tahoma"/>
          <w:b/>
          <w:smallCaps/>
          <w:sz w:val="22"/>
          <w:szCs w:val="22"/>
          <w:u w:val="thick"/>
          <w:lang w:eastAsia="ar-SA"/>
        </w:rPr>
        <w:t>VIII</w:t>
      </w:r>
      <w:r w:rsidRPr="00B15850">
        <w:rPr>
          <w:rFonts w:cs="Tahoma"/>
          <w:b/>
          <w:smallCaps/>
          <w:sz w:val="22"/>
          <w:szCs w:val="22"/>
          <w:u w:val="thick"/>
          <w:lang w:eastAsia="ar-SA"/>
        </w:rPr>
        <w:br/>
      </w:r>
      <w:r w:rsidRPr="00B15850">
        <w:rPr>
          <w:rFonts w:cs="Tahoma"/>
          <w:b/>
          <w:sz w:val="22"/>
          <w:szCs w:val="22"/>
          <w:u w:val="thick"/>
          <w:lang w:eastAsia="ar-SA"/>
        </w:rPr>
        <w:t>Warunki udziału w postępowaniu</w:t>
      </w:r>
      <w:bookmarkEnd w:id="9"/>
      <w:bookmarkEnd w:id="10"/>
    </w:p>
    <w:p w14:paraId="2DB00D2B" w14:textId="77777777" w:rsidR="0033610B" w:rsidRPr="001143B1" w:rsidRDefault="0033610B" w:rsidP="001143B1">
      <w:pPr>
        <w:spacing w:line="22" w:lineRule="atLeast"/>
        <w:jc w:val="center"/>
        <w:rPr>
          <w:rFonts w:cs="Tahoma"/>
          <w:b/>
          <w:smallCaps/>
          <w:sz w:val="22"/>
          <w:szCs w:val="22"/>
          <w:u w:val="thick"/>
          <w:lang w:eastAsia="ar-SA"/>
        </w:rPr>
      </w:pPr>
    </w:p>
    <w:p w14:paraId="55F5EA02" w14:textId="77777777" w:rsidR="00B07030" w:rsidRPr="00B07030" w:rsidRDefault="005C0C1C" w:rsidP="00B07030">
      <w:pPr>
        <w:pStyle w:val="Akapitzlist"/>
        <w:widowControl w:val="0"/>
        <w:numPr>
          <w:ilvl w:val="1"/>
          <w:numId w:val="26"/>
        </w:numPr>
        <w:autoSpaceDE w:val="0"/>
        <w:autoSpaceDN w:val="0"/>
        <w:adjustRightInd w:val="0"/>
        <w:spacing w:line="22" w:lineRule="atLeast"/>
        <w:ind w:left="567" w:right="12" w:hanging="567"/>
        <w:jc w:val="both"/>
        <w:rPr>
          <w:rFonts w:ascii="CG Omega" w:hAnsi="CG Omega" w:cs="Tahoma"/>
          <w:b w:val="0"/>
          <w:bCs/>
          <w:spacing w:val="1"/>
          <w:sz w:val="22"/>
          <w:szCs w:val="22"/>
        </w:rPr>
      </w:pPr>
      <w:r w:rsidRPr="00B07030">
        <w:rPr>
          <w:rFonts w:ascii="CG Omega" w:hAnsi="CG Omega" w:cs="Tahoma"/>
          <w:b w:val="0"/>
          <w:bCs/>
          <w:spacing w:val="1"/>
          <w:sz w:val="22"/>
          <w:szCs w:val="22"/>
        </w:rPr>
        <w:t>O</w:t>
      </w:r>
      <w:r w:rsidR="000A3106" w:rsidRPr="00B07030">
        <w:rPr>
          <w:rFonts w:ascii="CG Omega" w:hAnsi="CG Omega" w:cs="Tahoma"/>
          <w:b w:val="0"/>
          <w:bCs/>
          <w:spacing w:val="1"/>
          <w:sz w:val="22"/>
          <w:szCs w:val="22"/>
        </w:rPr>
        <w:t xml:space="preserve"> udzielenie zamówienia mogą ubiegać się Wykonawcy, którzy</w:t>
      </w:r>
      <w:r w:rsidR="00B07030" w:rsidRPr="00B07030">
        <w:rPr>
          <w:rFonts w:ascii="CG Omega" w:hAnsi="CG Omega" w:cs="Tahoma"/>
          <w:b w:val="0"/>
          <w:bCs/>
          <w:spacing w:val="1"/>
          <w:sz w:val="22"/>
          <w:szCs w:val="22"/>
        </w:rPr>
        <w:t xml:space="preserve"> </w:t>
      </w:r>
      <w:r w:rsidR="00BB0E42" w:rsidRPr="00B07030">
        <w:rPr>
          <w:rFonts w:ascii="CG Omega" w:hAnsi="CG Omega" w:cs="Tahoma"/>
          <w:b w:val="0"/>
          <w:bCs/>
          <w:spacing w:val="1"/>
          <w:sz w:val="22"/>
          <w:szCs w:val="22"/>
        </w:rPr>
        <w:t>spełniają warunki udziału w postępowaniu dotyczące:</w:t>
      </w:r>
    </w:p>
    <w:p w14:paraId="561F4231" w14:textId="77777777" w:rsidR="00B07030" w:rsidRDefault="00BB0E42" w:rsidP="00B07030">
      <w:pPr>
        <w:widowControl w:val="0"/>
        <w:autoSpaceDE w:val="0"/>
        <w:autoSpaceDN w:val="0"/>
        <w:adjustRightInd w:val="0"/>
        <w:spacing w:line="22" w:lineRule="atLeast"/>
        <w:ind w:right="11"/>
        <w:contextualSpacing/>
        <w:jc w:val="both"/>
        <w:rPr>
          <w:rFonts w:cs="Tahoma"/>
          <w:b/>
          <w:snapToGrid w:val="0"/>
          <w:sz w:val="22"/>
          <w:szCs w:val="22"/>
          <w:lang w:eastAsia="ar-SA"/>
        </w:rPr>
      </w:pPr>
      <w:r w:rsidRPr="00B15850">
        <w:rPr>
          <w:rFonts w:eastAsia="Times New Roman" w:cs="Tahoma"/>
          <w:b/>
          <w:spacing w:val="1"/>
          <w:sz w:val="22"/>
          <w:szCs w:val="22"/>
          <w:lang w:eastAsia="ar-SA"/>
        </w:rPr>
        <w:t xml:space="preserve">         </w:t>
      </w:r>
      <w:r w:rsidRPr="00B15850">
        <w:rPr>
          <w:rFonts w:cs="Tahoma"/>
          <w:b/>
          <w:snapToGrid w:val="0"/>
          <w:sz w:val="22"/>
          <w:szCs w:val="22"/>
          <w:u w:val="thick"/>
          <w:lang w:eastAsia="ar-SA"/>
        </w:rPr>
        <w:t>Zdolności do występowania  w obrocie gospodarczym</w:t>
      </w:r>
      <w:r w:rsidRPr="00B15850">
        <w:rPr>
          <w:rFonts w:cs="Tahoma"/>
          <w:b/>
          <w:snapToGrid w:val="0"/>
          <w:sz w:val="22"/>
          <w:szCs w:val="22"/>
          <w:lang w:eastAsia="ar-SA"/>
        </w:rPr>
        <w:t>.</w:t>
      </w:r>
    </w:p>
    <w:p w14:paraId="083B281F" w14:textId="77777777" w:rsidR="005940D3" w:rsidRPr="00B07030" w:rsidRDefault="00B07030" w:rsidP="00B07030">
      <w:pPr>
        <w:widowControl w:val="0"/>
        <w:autoSpaceDE w:val="0"/>
        <w:autoSpaceDN w:val="0"/>
        <w:adjustRightInd w:val="0"/>
        <w:spacing w:line="22" w:lineRule="atLeast"/>
        <w:ind w:right="11"/>
        <w:contextualSpacing/>
        <w:jc w:val="both"/>
        <w:rPr>
          <w:rFonts w:cs="Tahoma"/>
          <w:b/>
          <w:snapToGrid w:val="0"/>
          <w:sz w:val="22"/>
          <w:szCs w:val="22"/>
          <w:lang w:eastAsia="ar-SA"/>
        </w:rPr>
      </w:pPr>
      <w:r>
        <w:rPr>
          <w:rFonts w:cs="Tahoma"/>
          <w:b/>
          <w:snapToGrid w:val="0"/>
          <w:sz w:val="22"/>
          <w:szCs w:val="22"/>
          <w:lang w:eastAsia="ar-SA"/>
        </w:rPr>
        <w:t xml:space="preserve">         </w:t>
      </w:r>
      <w:r w:rsidR="00BB0E42" w:rsidRPr="00B15850">
        <w:rPr>
          <w:snapToGrid w:val="0"/>
          <w:sz w:val="22"/>
          <w:szCs w:val="22"/>
          <w:lang w:eastAsia="ar-SA"/>
        </w:rPr>
        <w:t xml:space="preserve">Zamawiający nie </w:t>
      </w:r>
      <w:r w:rsidR="005940D3" w:rsidRPr="00B15850">
        <w:rPr>
          <w:snapToGrid w:val="0"/>
          <w:sz w:val="22"/>
          <w:szCs w:val="22"/>
          <w:lang w:eastAsia="ar-SA"/>
        </w:rPr>
        <w:t>określa</w:t>
      </w:r>
      <w:r w:rsidR="00BB0E42" w:rsidRPr="00B15850">
        <w:rPr>
          <w:snapToGrid w:val="0"/>
          <w:sz w:val="22"/>
          <w:szCs w:val="22"/>
          <w:lang w:eastAsia="ar-SA"/>
        </w:rPr>
        <w:t xml:space="preserve"> szczegółowego warunku w tym zakresie.</w:t>
      </w:r>
    </w:p>
    <w:p w14:paraId="607EEA54" w14:textId="77777777" w:rsidR="00B07030" w:rsidRDefault="00B07030" w:rsidP="00B07030">
      <w:pPr>
        <w:widowControl w:val="0"/>
        <w:suppressAutoHyphens/>
        <w:autoSpaceDE w:val="0"/>
        <w:autoSpaceDN w:val="0"/>
        <w:adjustRightInd w:val="0"/>
        <w:spacing w:line="22" w:lineRule="atLeast"/>
        <w:ind w:right="12"/>
        <w:contextualSpacing/>
        <w:jc w:val="both"/>
        <w:rPr>
          <w:rFonts w:cs="Tahoma"/>
          <w:b/>
          <w:sz w:val="22"/>
          <w:szCs w:val="22"/>
          <w:u w:val="thick"/>
        </w:rPr>
      </w:pPr>
      <w:r w:rsidRPr="00B07030">
        <w:rPr>
          <w:rFonts w:cs="Tahoma"/>
          <w:b/>
          <w:sz w:val="22"/>
          <w:szCs w:val="22"/>
        </w:rPr>
        <w:t xml:space="preserve">         </w:t>
      </w:r>
      <w:r w:rsidR="00BB0E42" w:rsidRPr="00B15850">
        <w:rPr>
          <w:rFonts w:cs="Tahoma"/>
          <w:b/>
          <w:sz w:val="22"/>
          <w:szCs w:val="22"/>
          <w:u w:val="thick"/>
        </w:rPr>
        <w:t>Uprawnień do prowadzenia</w:t>
      </w:r>
      <w:r>
        <w:rPr>
          <w:rFonts w:cs="Tahoma"/>
          <w:b/>
          <w:sz w:val="22"/>
          <w:szCs w:val="22"/>
          <w:u w:val="thick"/>
        </w:rPr>
        <w:t xml:space="preserve"> </w:t>
      </w:r>
      <w:r w:rsidR="00BB0E42" w:rsidRPr="00B15850">
        <w:rPr>
          <w:rFonts w:cs="Tahoma"/>
          <w:b/>
          <w:sz w:val="22"/>
          <w:szCs w:val="22"/>
          <w:u w:val="thick"/>
        </w:rPr>
        <w:t xml:space="preserve"> działalności </w:t>
      </w:r>
      <w:r>
        <w:rPr>
          <w:rFonts w:cs="Tahoma"/>
          <w:b/>
          <w:sz w:val="22"/>
          <w:szCs w:val="22"/>
          <w:u w:val="thick"/>
        </w:rPr>
        <w:t xml:space="preserve"> </w:t>
      </w:r>
      <w:r w:rsidR="00BB0E42" w:rsidRPr="00B15850">
        <w:rPr>
          <w:rFonts w:cs="Tahoma"/>
          <w:b/>
          <w:sz w:val="22"/>
          <w:szCs w:val="22"/>
          <w:u w:val="thick"/>
        </w:rPr>
        <w:t xml:space="preserve">gospodarczej </w:t>
      </w:r>
      <w:r>
        <w:rPr>
          <w:rFonts w:cs="Tahoma"/>
          <w:b/>
          <w:sz w:val="22"/>
          <w:szCs w:val="22"/>
          <w:u w:val="thick"/>
        </w:rPr>
        <w:t xml:space="preserve"> </w:t>
      </w:r>
      <w:r w:rsidR="00BB0E42" w:rsidRPr="00B15850">
        <w:rPr>
          <w:rFonts w:cs="Tahoma"/>
          <w:b/>
          <w:sz w:val="22"/>
          <w:szCs w:val="22"/>
          <w:u w:val="thick"/>
        </w:rPr>
        <w:t xml:space="preserve">lub </w:t>
      </w:r>
      <w:r>
        <w:rPr>
          <w:rFonts w:cs="Tahoma"/>
          <w:b/>
          <w:sz w:val="22"/>
          <w:szCs w:val="22"/>
          <w:u w:val="thick"/>
        </w:rPr>
        <w:t xml:space="preserve"> </w:t>
      </w:r>
      <w:r w:rsidR="00BB0E42" w:rsidRPr="00B15850">
        <w:rPr>
          <w:rFonts w:cs="Tahoma"/>
          <w:b/>
          <w:sz w:val="22"/>
          <w:szCs w:val="22"/>
          <w:u w:val="thick"/>
        </w:rPr>
        <w:t xml:space="preserve">zawodowej, o </w:t>
      </w:r>
      <w:r>
        <w:rPr>
          <w:rFonts w:cs="Tahoma"/>
          <w:b/>
          <w:sz w:val="22"/>
          <w:szCs w:val="22"/>
          <w:u w:val="thick"/>
        </w:rPr>
        <w:t xml:space="preserve"> </w:t>
      </w:r>
      <w:r w:rsidR="00BB0E42" w:rsidRPr="00B15850">
        <w:rPr>
          <w:rFonts w:cs="Tahoma"/>
          <w:b/>
          <w:sz w:val="22"/>
          <w:szCs w:val="22"/>
          <w:u w:val="thick"/>
        </w:rPr>
        <w:t xml:space="preserve">ile </w:t>
      </w:r>
      <w:r>
        <w:rPr>
          <w:rFonts w:cs="Tahoma"/>
          <w:b/>
          <w:sz w:val="22"/>
          <w:szCs w:val="22"/>
          <w:u w:val="thick"/>
        </w:rPr>
        <w:t xml:space="preserve"> </w:t>
      </w:r>
      <w:r w:rsidR="00BB0E42" w:rsidRPr="00B15850">
        <w:rPr>
          <w:rFonts w:cs="Tahoma"/>
          <w:b/>
          <w:sz w:val="22"/>
          <w:szCs w:val="22"/>
          <w:u w:val="thick"/>
        </w:rPr>
        <w:t xml:space="preserve">wynika to    </w:t>
      </w:r>
    </w:p>
    <w:p w14:paraId="7FF073C6" w14:textId="77777777" w:rsidR="00B07030" w:rsidRDefault="00B07030" w:rsidP="00B07030">
      <w:pPr>
        <w:widowControl w:val="0"/>
        <w:suppressAutoHyphens/>
        <w:autoSpaceDE w:val="0"/>
        <w:autoSpaceDN w:val="0"/>
        <w:adjustRightInd w:val="0"/>
        <w:spacing w:line="22" w:lineRule="atLeast"/>
        <w:ind w:right="12"/>
        <w:contextualSpacing/>
        <w:jc w:val="both"/>
        <w:rPr>
          <w:rFonts w:cs="Tahoma"/>
          <w:b/>
          <w:sz w:val="22"/>
          <w:szCs w:val="22"/>
          <w:u w:val="thick"/>
        </w:rPr>
      </w:pPr>
      <w:r w:rsidRPr="00B07030">
        <w:rPr>
          <w:rFonts w:cs="Tahoma"/>
          <w:b/>
          <w:sz w:val="22"/>
          <w:szCs w:val="22"/>
        </w:rPr>
        <w:lastRenderedPageBreak/>
        <w:t xml:space="preserve">         </w:t>
      </w:r>
      <w:r w:rsidR="00BB0E42" w:rsidRPr="00B15850">
        <w:rPr>
          <w:rFonts w:cs="Tahoma"/>
          <w:b/>
          <w:sz w:val="22"/>
          <w:szCs w:val="22"/>
          <w:u w:val="thick"/>
        </w:rPr>
        <w:t>z odrębnych przepisów</w:t>
      </w:r>
    </w:p>
    <w:p w14:paraId="46967C46" w14:textId="77777777" w:rsidR="005940D3" w:rsidRPr="00B07030" w:rsidRDefault="00B07030" w:rsidP="00B07030">
      <w:pPr>
        <w:widowControl w:val="0"/>
        <w:suppressAutoHyphens/>
        <w:autoSpaceDE w:val="0"/>
        <w:autoSpaceDN w:val="0"/>
        <w:adjustRightInd w:val="0"/>
        <w:spacing w:line="22" w:lineRule="atLeast"/>
        <w:ind w:right="12"/>
        <w:contextualSpacing/>
        <w:jc w:val="both"/>
        <w:rPr>
          <w:rFonts w:cs="Tahoma"/>
          <w:b/>
          <w:sz w:val="22"/>
          <w:szCs w:val="22"/>
          <w:u w:val="thick"/>
        </w:rPr>
      </w:pPr>
      <w:r w:rsidRPr="00B07030">
        <w:rPr>
          <w:rFonts w:cs="Tahoma"/>
          <w:b/>
          <w:sz w:val="22"/>
          <w:szCs w:val="22"/>
        </w:rPr>
        <w:t xml:space="preserve">         </w:t>
      </w:r>
      <w:r w:rsidR="00BB0E42" w:rsidRPr="00B15850">
        <w:rPr>
          <w:snapToGrid w:val="0"/>
          <w:sz w:val="22"/>
          <w:szCs w:val="22"/>
          <w:lang w:eastAsia="ar-SA"/>
        </w:rPr>
        <w:t xml:space="preserve">Zamawiający nie </w:t>
      </w:r>
      <w:r w:rsidR="005940D3" w:rsidRPr="00B15850">
        <w:rPr>
          <w:snapToGrid w:val="0"/>
          <w:sz w:val="22"/>
          <w:szCs w:val="22"/>
          <w:lang w:eastAsia="ar-SA"/>
        </w:rPr>
        <w:t>określa</w:t>
      </w:r>
      <w:r w:rsidR="00BB0E42" w:rsidRPr="00B15850">
        <w:rPr>
          <w:snapToGrid w:val="0"/>
          <w:sz w:val="22"/>
          <w:szCs w:val="22"/>
          <w:lang w:eastAsia="ar-SA"/>
        </w:rPr>
        <w:t xml:space="preserve"> szczegółowego warunku w tym zakresie.</w:t>
      </w:r>
    </w:p>
    <w:p w14:paraId="162A6153" w14:textId="77777777" w:rsidR="00BB0E42" w:rsidRPr="00B15850" w:rsidRDefault="00BB0E42" w:rsidP="00B07030">
      <w:pPr>
        <w:pStyle w:val="Akapitzlist"/>
        <w:widowControl w:val="0"/>
        <w:autoSpaceDE w:val="0"/>
        <w:autoSpaceDN w:val="0"/>
        <w:adjustRightInd w:val="0"/>
        <w:spacing w:line="22" w:lineRule="atLeast"/>
        <w:ind w:left="567" w:right="12"/>
        <w:jc w:val="both"/>
        <w:rPr>
          <w:rFonts w:ascii="CG Omega" w:hAnsi="CG Omega" w:cs="Tahoma"/>
          <w:sz w:val="22"/>
          <w:szCs w:val="22"/>
          <w:u w:val="thick"/>
        </w:rPr>
      </w:pPr>
      <w:r w:rsidRPr="00B15850">
        <w:rPr>
          <w:rFonts w:ascii="CG Omega" w:hAnsi="CG Omega" w:cs="Tahoma"/>
          <w:sz w:val="22"/>
          <w:szCs w:val="22"/>
          <w:u w:val="thick"/>
        </w:rPr>
        <w:t>Sytuacji ekonomicznej lub finansowej.</w:t>
      </w:r>
    </w:p>
    <w:p w14:paraId="72E46319" w14:textId="77777777" w:rsidR="005940D3" w:rsidRPr="00B15850" w:rsidRDefault="00450E2D" w:rsidP="00B07030">
      <w:pPr>
        <w:widowControl w:val="0"/>
        <w:suppressAutoHyphens/>
        <w:autoSpaceDE w:val="0"/>
        <w:autoSpaceDN w:val="0"/>
        <w:adjustRightInd w:val="0"/>
        <w:spacing w:line="22" w:lineRule="atLeast"/>
        <w:ind w:left="426" w:right="12" w:firstLine="142"/>
        <w:contextualSpacing/>
        <w:jc w:val="both"/>
        <w:rPr>
          <w:snapToGrid w:val="0"/>
          <w:sz w:val="22"/>
          <w:szCs w:val="22"/>
          <w:lang w:eastAsia="ar-SA"/>
        </w:rPr>
      </w:pPr>
      <w:r w:rsidRPr="00B15850">
        <w:rPr>
          <w:snapToGrid w:val="0"/>
          <w:sz w:val="22"/>
          <w:szCs w:val="22"/>
          <w:lang w:eastAsia="ar-SA"/>
        </w:rPr>
        <w:t xml:space="preserve">Zamawiający nie </w:t>
      </w:r>
      <w:r w:rsidR="005940D3" w:rsidRPr="00B15850">
        <w:rPr>
          <w:snapToGrid w:val="0"/>
          <w:sz w:val="22"/>
          <w:szCs w:val="22"/>
          <w:lang w:eastAsia="ar-SA"/>
        </w:rPr>
        <w:t>określa</w:t>
      </w:r>
      <w:r w:rsidRPr="00B15850">
        <w:rPr>
          <w:snapToGrid w:val="0"/>
          <w:sz w:val="22"/>
          <w:szCs w:val="22"/>
          <w:lang w:eastAsia="ar-SA"/>
        </w:rPr>
        <w:t xml:space="preserve"> szczegółowego warunku w tym zakresie.</w:t>
      </w:r>
    </w:p>
    <w:p w14:paraId="3EBAADE5" w14:textId="79B9E1A6" w:rsidR="0054239B" w:rsidRPr="00B15850" w:rsidRDefault="00BB0E42" w:rsidP="00B07030">
      <w:pPr>
        <w:widowControl w:val="0"/>
        <w:suppressAutoHyphens/>
        <w:autoSpaceDE w:val="0"/>
        <w:autoSpaceDN w:val="0"/>
        <w:adjustRightInd w:val="0"/>
        <w:spacing w:line="22" w:lineRule="atLeast"/>
        <w:ind w:left="143" w:right="12" w:firstLine="424"/>
        <w:contextualSpacing/>
        <w:jc w:val="both"/>
        <w:rPr>
          <w:rFonts w:cs="Tahoma"/>
          <w:b/>
          <w:spacing w:val="1"/>
          <w:sz w:val="22"/>
          <w:szCs w:val="22"/>
          <w:u w:val="thick"/>
        </w:rPr>
      </w:pPr>
      <w:r w:rsidRPr="00B15850">
        <w:rPr>
          <w:rFonts w:cs="Tahoma"/>
          <w:b/>
          <w:spacing w:val="1"/>
          <w:sz w:val="22"/>
          <w:szCs w:val="22"/>
          <w:u w:val="thick"/>
        </w:rPr>
        <w:t>Zdolności technicznej lub zawodowej</w:t>
      </w:r>
      <w:r w:rsidR="0033610B">
        <w:rPr>
          <w:rFonts w:cs="Tahoma"/>
          <w:b/>
          <w:spacing w:val="1"/>
          <w:sz w:val="22"/>
          <w:szCs w:val="22"/>
          <w:u w:val="thick"/>
        </w:rPr>
        <w:t xml:space="preserve"> </w:t>
      </w:r>
    </w:p>
    <w:p w14:paraId="1AADEEC1" w14:textId="3F6D3FE5" w:rsidR="00BF0F81" w:rsidRPr="00CC2851" w:rsidRDefault="001C21A7" w:rsidP="00CC2851">
      <w:pPr>
        <w:pStyle w:val="Akapitzlist"/>
        <w:widowControl w:val="0"/>
        <w:numPr>
          <w:ilvl w:val="0"/>
          <w:numId w:val="46"/>
        </w:numPr>
        <w:autoSpaceDE w:val="0"/>
        <w:autoSpaceDN w:val="0"/>
        <w:adjustRightInd w:val="0"/>
        <w:spacing w:after="120"/>
        <w:ind w:left="993" w:right="12"/>
        <w:jc w:val="both"/>
        <w:rPr>
          <w:rFonts w:ascii="CG Omega" w:hAnsi="CG Omega"/>
          <w:b w:val="0"/>
          <w:spacing w:val="1"/>
          <w:sz w:val="22"/>
          <w:szCs w:val="22"/>
        </w:rPr>
      </w:pPr>
      <w:r w:rsidRPr="00CC2851">
        <w:rPr>
          <w:rFonts w:ascii="CG Omega" w:hAnsi="CG Omega" w:cs="Tahoma"/>
          <w:b w:val="0"/>
          <w:sz w:val="22"/>
          <w:szCs w:val="22"/>
        </w:rPr>
        <w:t xml:space="preserve">Warunek zostanie uznany za spełniony, jeżeli </w:t>
      </w:r>
      <w:r w:rsidR="00C9442F" w:rsidRPr="00CC2851">
        <w:rPr>
          <w:rFonts w:ascii="CG Omega" w:hAnsi="CG Omega" w:cstheme="minorHAnsi"/>
          <w:b w:val="0"/>
          <w:sz w:val="22"/>
          <w:szCs w:val="22"/>
        </w:rPr>
        <w:t xml:space="preserve">Wykonawca wykaże, że w okresie ostatnich </w:t>
      </w:r>
      <w:r w:rsidR="00AD565E" w:rsidRPr="00CC2851">
        <w:rPr>
          <w:rFonts w:ascii="CG Omega" w:hAnsi="CG Omega" w:cstheme="minorHAnsi"/>
          <w:b w:val="0"/>
          <w:sz w:val="22"/>
          <w:szCs w:val="22"/>
        </w:rPr>
        <w:t>3</w:t>
      </w:r>
      <w:r w:rsidR="00C9442F" w:rsidRPr="00CC2851">
        <w:rPr>
          <w:rFonts w:ascii="CG Omega" w:hAnsi="CG Omega" w:cstheme="minorHAnsi"/>
          <w:b w:val="0"/>
          <w:sz w:val="22"/>
          <w:szCs w:val="22"/>
        </w:rPr>
        <w:t xml:space="preserve"> lat przed upływem terminu składania ofert, a jeżeli okres prowadzenia działalności jest krótszy w tym okresie zrealizował należycie co najmniej </w:t>
      </w:r>
      <w:r w:rsidR="00AD565E" w:rsidRPr="00CC2851">
        <w:rPr>
          <w:rFonts w:ascii="CG Omega" w:hAnsi="CG Omega" w:cstheme="minorHAnsi"/>
          <w:b w:val="0"/>
          <w:sz w:val="22"/>
          <w:szCs w:val="22"/>
        </w:rPr>
        <w:t>2 usługi wdrożenia systemu EZD RP w  jednostkach sektora finansów publicznych</w:t>
      </w:r>
      <w:r w:rsidR="00C9442F" w:rsidRPr="00CC2851">
        <w:rPr>
          <w:rFonts w:ascii="CG Omega" w:hAnsi="CG Omega" w:cstheme="minorHAnsi"/>
          <w:b w:val="0"/>
          <w:sz w:val="22"/>
          <w:szCs w:val="22"/>
        </w:rPr>
        <w:t xml:space="preserve"> </w:t>
      </w:r>
      <w:r w:rsidR="00AD565E" w:rsidRPr="00CC2851">
        <w:rPr>
          <w:rFonts w:ascii="CG Omega" w:hAnsi="CG Omega" w:cstheme="minorHAnsi"/>
          <w:b w:val="0"/>
          <w:sz w:val="22"/>
          <w:szCs w:val="22"/>
        </w:rPr>
        <w:t xml:space="preserve"> </w:t>
      </w:r>
      <w:r w:rsidR="00AE6D2F" w:rsidRPr="00CC2851">
        <w:rPr>
          <w:rFonts w:ascii="CG Omega" w:hAnsi="CG Omega" w:cstheme="minorHAnsi"/>
          <w:b w:val="0"/>
          <w:sz w:val="22"/>
          <w:szCs w:val="22"/>
        </w:rPr>
        <w:t>o</w:t>
      </w:r>
      <w:r w:rsidR="00C9442F" w:rsidRPr="00CC2851">
        <w:rPr>
          <w:rFonts w:ascii="CG Omega" w:hAnsi="CG Omega" w:cstheme="minorHAnsi"/>
          <w:b w:val="0"/>
          <w:sz w:val="22"/>
          <w:szCs w:val="22"/>
        </w:rPr>
        <w:t xml:space="preserve"> wartości co  najmniej </w:t>
      </w:r>
      <w:r w:rsidR="00AD565E" w:rsidRPr="00CC2851">
        <w:rPr>
          <w:rFonts w:ascii="CG Omega" w:hAnsi="CG Omega" w:cstheme="minorHAnsi"/>
          <w:b w:val="0"/>
          <w:sz w:val="22"/>
          <w:szCs w:val="22"/>
        </w:rPr>
        <w:t>10</w:t>
      </w:r>
      <w:r w:rsidR="00BF0F81" w:rsidRPr="00CC2851">
        <w:rPr>
          <w:rFonts w:ascii="CG Omega" w:hAnsi="CG Omega" w:cstheme="minorHAnsi"/>
          <w:b w:val="0"/>
          <w:sz w:val="22"/>
          <w:szCs w:val="22"/>
        </w:rPr>
        <w:t>0</w:t>
      </w:r>
      <w:r w:rsidR="00C9442F" w:rsidRPr="00CC2851">
        <w:rPr>
          <w:rFonts w:ascii="CG Omega" w:hAnsi="CG Omega" w:cstheme="minorHAnsi"/>
          <w:b w:val="0"/>
          <w:sz w:val="22"/>
          <w:szCs w:val="22"/>
        </w:rPr>
        <w:t xml:space="preserve"> 000 zł brutto</w:t>
      </w:r>
      <w:r w:rsidR="00BF0F81" w:rsidRPr="00CC2851">
        <w:rPr>
          <w:rFonts w:ascii="CG Omega" w:hAnsi="CG Omega"/>
          <w:b w:val="0"/>
          <w:spacing w:val="1"/>
          <w:sz w:val="22"/>
          <w:szCs w:val="22"/>
        </w:rPr>
        <w:t xml:space="preserve"> w ramach jednego zamówienia, wraz </w:t>
      </w:r>
      <w:r w:rsidR="00AD565E" w:rsidRPr="00CC2851">
        <w:rPr>
          <w:rFonts w:ascii="CG Omega" w:hAnsi="CG Omega"/>
          <w:b w:val="0"/>
          <w:spacing w:val="1"/>
          <w:sz w:val="22"/>
          <w:szCs w:val="22"/>
        </w:rPr>
        <w:t xml:space="preserve">  </w:t>
      </w:r>
      <w:r w:rsidR="00BF0F81" w:rsidRPr="00CC2851">
        <w:rPr>
          <w:rFonts w:ascii="CG Omega" w:hAnsi="CG Omega"/>
          <w:b w:val="0"/>
          <w:spacing w:val="1"/>
          <w:sz w:val="22"/>
          <w:szCs w:val="22"/>
        </w:rPr>
        <w:t xml:space="preserve">z załączeniem  dowodów  (referencji lub innych dokumentów sporządzonych przed podmiot, na rzecz którego </w:t>
      </w:r>
      <w:r w:rsidR="00AD565E" w:rsidRPr="00CC2851">
        <w:rPr>
          <w:rFonts w:ascii="CG Omega" w:hAnsi="CG Omega"/>
          <w:b w:val="0"/>
          <w:spacing w:val="1"/>
          <w:sz w:val="22"/>
          <w:szCs w:val="22"/>
        </w:rPr>
        <w:t>usługi</w:t>
      </w:r>
      <w:r w:rsidR="00BF0F81" w:rsidRPr="00CC2851">
        <w:rPr>
          <w:rFonts w:ascii="CG Omega" w:hAnsi="CG Omega"/>
          <w:b w:val="0"/>
          <w:spacing w:val="1"/>
          <w:sz w:val="22"/>
          <w:szCs w:val="22"/>
        </w:rPr>
        <w:t xml:space="preserve"> zostały wykonane)  określających, czy te </w:t>
      </w:r>
      <w:r w:rsidR="00AD565E" w:rsidRPr="00CC2851">
        <w:rPr>
          <w:rFonts w:ascii="CG Omega" w:hAnsi="CG Omega"/>
          <w:b w:val="0"/>
          <w:spacing w:val="1"/>
          <w:sz w:val="22"/>
          <w:szCs w:val="22"/>
        </w:rPr>
        <w:t>usługi</w:t>
      </w:r>
      <w:r w:rsidR="00BF0F81" w:rsidRPr="00CC2851">
        <w:rPr>
          <w:rFonts w:ascii="CG Omega" w:hAnsi="CG Omega"/>
          <w:b w:val="0"/>
          <w:spacing w:val="1"/>
          <w:sz w:val="22"/>
          <w:szCs w:val="22"/>
        </w:rPr>
        <w:t xml:space="preserve"> zostały wykonane należycie,</w:t>
      </w:r>
    </w:p>
    <w:p w14:paraId="1DAD1D4F" w14:textId="77777777" w:rsidR="00BF0F81" w:rsidRPr="00580055" w:rsidRDefault="00BF0F81" w:rsidP="00CC2851">
      <w:pPr>
        <w:widowControl w:val="0"/>
        <w:suppressAutoHyphens/>
        <w:autoSpaceDE w:val="0"/>
        <w:autoSpaceDN w:val="0"/>
        <w:adjustRightInd w:val="0"/>
        <w:spacing w:after="120" w:line="240" w:lineRule="auto"/>
        <w:ind w:left="285" w:right="12" w:firstLine="708"/>
        <w:contextualSpacing/>
        <w:jc w:val="both"/>
        <w:rPr>
          <w:rFonts w:cs="Arial"/>
          <w:sz w:val="22"/>
          <w:szCs w:val="22"/>
        </w:rPr>
      </w:pPr>
      <w:r w:rsidRPr="00580055">
        <w:rPr>
          <w:rFonts w:cs="Arial"/>
          <w:sz w:val="22"/>
          <w:szCs w:val="22"/>
        </w:rPr>
        <w:t>Przez zamówienia wykonane należy rozumieć:</w:t>
      </w:r>
    </w:p>
    <w:p w14:paraId="154A2636" w14:textId="77777777" w:rsidR="00BF0F81" w:rsidRPr="00580055" w:rsidRDefault="00BF0F81">
      <w:pPr>
        <w:pStyle w:val="Akapitzlist"/>
        <w:widowControl w:val="0"/>
        <w:numPr>
          <w:ilvl w:val="0"/>
          <w:numId w:val="19"/>
        </w:numPr>
        <w:autoSpaceDE w:val="0"/>
        <w:autoSpaceDN w:val="0"/>
        <w:adjustRightInd w:val="0"/>
        <w:spacing w:after="120"/>
        <w:ind w:right="12"/>
        <w:jc w:val="both"/>
        <w:rPr>
          <w:rFonts w:ascii="CG Omega" w:hAnsi="CG Omega" w:cs="Arial"/>
          <w:b w:val="0"/>
          <w:sz w:val="22"/>
          <w:szCs w:val="22"/>
        </w:rPr>
      </w:pPr>
      <w:r w:rsidRPr="00580055">
        <w:rPr>
          <w:rFonts w:ascii="CG Omega" w:hAnsi="CG Omega" w:cs="Arial"/>
          <w:b w:val="0"/>
          <w:sz w:val="22"/>
          <w:szCs w:val="22"/>
        </w:rPr>
        <w:t>zamówienia rozpoczęte i zakończone w w/w okresie</w:t>
      </w:r>
    </w:p>
    <w:p w14:paraId="58A8962B" w14:textId="77777777" w:rsidR="00BF0F81" w:rsidRPr="00580055" w:rsidRDefault="00BF0F81">
      <w:pPr>
        <w:pStyle w:val="Akapitzlist"/>
        <w:widowControl w:val="0"/>
        <w:numPr>
          <w:ilvl w:val="0"/>
          <w:numId w:val="19"/>
        </w:numPr>
        <w:autoSpaceDE w:val="0"/>
        <w:autoSpaceDN w:val="0"/>
        <w:adjustRightInd w:val="0"/>
        <w:spacing w:after="120"/>
        <w:ind w:right="12"/>
        <w:jc w:val="both"/>
        <w:rPr>
          <w:rFonts w:ascii="CG Omega" w:hAnsi="CG Omega" w:cs="Arial"/>
          <w:b w:val="0"/>
          <w:sz w:val="22"/>
          <w:szCs w:val="22"/>
        </w:rPr>
      </w:pPr>
      <w:r w:rsidRPr="00580055">
        <w:rPr>
          <w:rFonts w:ascii="CG Omega" w:hAnsi="CG Omega" w:cs="Arial"/>
          <w:b w:val="0"/>
          <w:sz w:val="22"/>
          <w:szCs w:val="22"/>
        </w:rPr>
        <w:t>zamówienia zakończone w w/w okresie, których rozpoczęcie mogło nastąpić wcześniej niż w w/w okresie.</w:t>
      </w:r>
    </w:p>
    <w:p w14:paraId="5695E46F" w14:textId="77777777" w:rsidR="00C9442F" w:rsidRDefault="00BF0F81" w:rsidP="00CC2851">
      <w:pPr>
        <w:spacing w:line="240" w:lineRule="auto"/>
        <w:ind w:left="916"/>
        <w:jc w:val="both"/>
        <w:rPr>
          <w:rFonts w:cs="Tahoma"/>
          <w:sz w:val="22"/>
          <w:szCs w:val="22"/>
        </w:rPr>
      </w:pPr>
      <w:r w:rsidRPr="00580055">
        <w:rPr>
          <w:rFonts w:cs="Tahoma"/>
          <w:sz w:val="22"/>
          <w:szCs w:val="22"/>
        </w:rPr>
        <w:t>W przypadku gdy zamawiający jest podmiotem, na rzecz którego wykonano dostawy wskazane w wykazie, wykonawca nie ma obowiązku przedkładania  tych dowodów.</w:t>
      </w:r>
    </w:p>
    <w:p w14:paraId="0B743DE9" w14:textId="77777777" w:rsidR="00CC2851" w:rsidRDefault="00CC2851" w:rsidP="00CC2851">
      <w:pPr>
        <w:spacing w:line="240" w:lineRule="auto"/>
        <w:ind w:left="916"/>
        <w:jc w:val="both"/>
        <w:rPr>
          <w:rFonts w:cs="Tahoma"/>
          <w:sz w:val="22"/>
          <w:szCs w:val="22"/>
        </w:rPr>
      </w:pPr>
    </w:p>
    <w:p w14:paraId="49B3C072" w14:textId="50358C6C" w:rsidR="00AD565E" w:rsidRPr="00CC2851" w:rsidRDefault="00AD565E" w:rsidP="00CC2851">
      <w:pPr>
        <w:pStyle w:val="Akapitzlist"/>
        <w:numPr>
          <w:ilvl w:val="0"/>
          <w:numId w:val="46"/>
        </w:numPr>
        <w:ind w:left="993"/>
        <w:jc w:val="both"/>
        <w:rPr>
          <w:rFonts w:ascii="CG Omega" w:hAnsi="CG Omega" w:cs="Tahoma"/>
          <w:b w:val="0"/>
          <w:sz w:val="22"/>
          <w:szCs w:val="22"/>
        </w:rPr>
      </w:pPr>
      <w:r w:rsidRPr="00CC2851">
        <w:rPr>
          <w:rFonts w:ascii="CG Omega" w:hAnsi="CG Omega" w:cs="Tahoma"/>
          <w:b w:val="0"/>
          <w:sz w:val="22"/>
          <w:szCs w:val="22"/>
        </w:rPr>
        <w:t xml:space="preserve">Warunek zostanie uznany za spełniony, jeżeli </w:t>
      </w:r>
      <w:r w:rsidRPr="00CC2851">
        <w:rPr>
          <w:rFonts w:ascii="CG Omega" w:hAnsi="CG Omega" w:cstheme="minorHAnsi"/>
          <w:b w:val="0"/>
          <w:sz w:val="22"/>
          <w:szCs w:val="22"/>
        </w:rPr>
        <w:t>Wykonawca wykaże, że dysponuje lub będzie dysponował następującymi osobami:</w:t>
      </w:r>
    </w:p>
    <w:p w14:paraId="4F65171E" w14:textId="77777777" w:rsidR="00CC2851" w:rsidRPr="00390B4B" w:rsidRDefault="00AD565E" w:rsidP="00390B4B">
      <w:pPr>
        <w:pStyle w:val="Akapitzlist"/>
        <w:numPr>
          <w:ilvl w:val="1"/>
          <w:numId w:val="46"/>
        </w:numPr>
        <w:jc w:val="both"/>
        <w:rPr>
          <w:rFonts w:ascii="CG Omega" w:hAnsi="CG Omega"/>
          <w:b w:val="0"/>
          <w:sz w:val="22"/>
          <w:szCs w:val="22"/>
        </w:rPr>
      </w:pPr>
      <w:r w:rsidRPr="00390B4B">
        <w:rPr>
          <w:rFonts w:ascii="CG Omega" w:hAnsi="CG Omega"/>
          <w:b w:val="0"/>
          <w:sz w:val="22"/>
          <w:szCs w:val="22"/>
        </w:rPr>
        <w:t xml:space="preserve">jedną osobą przewidzianą do pełnienia funkcji </w:t>
      </w:r>
      <w:r w:rsidRPr="00390B4B">
        <w:rPr>
          <w:rFonts w:ascii="CG Omega" w:hAnsi="CG Omega"/>
          <w:bCs/>
          <w:sz w:val="22"/>
          <w:szCs w:val="22"/>
        </w:rPr>
        <w:t>Kierownika Projektu</w:t>
      </w:r>
      <w:r w:rsidRPr="00390B4B">
        <w:rPr>
          <w:rFonts w:ascii="CG Omega" w:hAnsi="CG Omega"/>
          <w:b w:val="0"/>
          <w:sz w:val="22"/>
          <w:szCs w:val="22"/>
        </w:rPr>
        <w:t>, spełniającą łącznie następujące wymagania:</w:t>
      </w:r>
    </w:p>
    <w:p w14:paraId="6111B6C9" w14:textId="77777777" w:rsidR="00CC2851" w:rsidRPr="00390B4B" w:rsidRDefault="00CC2851" w:rsidP="00390B4B">
      <w:pPr>
        <w:pStyle w:val="Akapitzlist"/>
        <w:ind w:left="1440"/>
        <w:jc w:val="both"/>
        <w:rPr>
          <w:rFonts w:ascii="CG Omega" w:hAnsi="CG Omega"/>
          <w:b w:val="0"/>
          <w:sz w:val="22"/>
          <w:szCs w:val="22"/>
        </w:rPr>
      </w:pPr>
      <w:r w:rsidRPr="00390B4B">
        <w:rPr>
          <w:rFonts w:ascii="CG Omega" w:hAnsi="CG Omega"/>
          <w:b w:val="0"/>
          <w:sz w:val="22"/>
          <w:szCs w:val="22"/>
        </w:rPr>
        <w:t xml:space="preserve">- </w:t>
      </w:r>
      <w:r w:rsidR="00AD565E" w:rsidRPr="00390B4B">
        <w:rPr>
          <w:rFonts w:ascii="CG Omega" w:hAnsi="CG Omega"/>
          <w:b w:val="0"/>
          <w:sz w:val="22"/>
          <w:szCs w:val="22"/>
        </w:rPr>
        <w:t xml:space="preserve">wykształcenie wyższe; </w:t>
      </w:r>
    </w:p>
    <w:p w14:paraId="61C704A2" w14:textId="77777777" w:rsidR="00CC2851" w:rsidRPr="00390B4B" w:rsidRDefault="00CC2851" w:rsidP="00390B4B">
      <w:pPr>
        <w:pStyle w:val="Akapitzlist"/>
        <w:ind w:left="1440"/>
        <w:jc w:val="both"/>
        <w:rPr>
          <w:rFonts w:ascii="CG Omega" w:hAnsi="CG Omega"/>
          <w:b w:val="0"/>
          <w:sz w:val="22"/>
          <w:szCs w:val="22"/>
        </w:rPr>
      </w:pPr>
      <w:r w:rsidRPr="00390B4B">
        <w:rPr>
          <w:rFonts w:ascii="CG Omega" w:hAnsi="CG Omega"/>
          <w:b w:val="0"/>
          <w:sz w:val="22"/>
          <w:szCs w:val="22"/>
        </w:rPr>
        <w:t xml:space="preserve">- </w:t>
      </w:r>
      <w:r w:rsidR="00AD565E" w:rsidRPr="00390B4B">
        <w:rPr>
          <w:rFonts w:ascii="CG Omega" w:hAnsi="CG Omega"/>
          <w:b w:val="0"/>
          <w:sz w:val="22"/>
          <w:szCs w:val="22"/>
        </w:rPr>
        <w:t xml:space="preserve">co najmniej 5 letnie doświadczenie w doradztwie informatycznym; </w:t>
      </w:r>
    </w:p>
    <w:p w14:paraId="7991B7F3" w14:textId="77777777" w:rsidR="00CC2851" w:rsidRPr="00390B4B" w:rsidRDefault="00CC2851" w:rsidP="00390B4B">
      <w:pPr>
        <w:pStyle w:val="Akapitzlist"/>
        <w:ind w:left="1560" w:hanging="142"/>
        <w:jc w:val="both"/>
        <w:rPr>
          <w:rFonts w:ascii="CG Omega" w:hAnsi="CG Omega" w:cstheme="minorHAnsi"/>
          <w:b w:val="0"/>
          <w:sz w:val="22"/>
          <w:szCs w:val="22"/>
        </w:rPr>
      </w:pPr>
      <w:r w:rsidRPr="00390B4B">
        <w:rPr>
          <w:rFonts w:ascii="CG Omega" w:hAnsi="CG Omega"/>
          <w:b w:val="0"/>
          <w:sz w:val="22"/>
          <w:szCs w:val="22"/>
        </w:rPr>
        <w:t xml:space="preserve">- </w:t>
      </w:r>
      <w:r w:rsidR="00AD565E" w:rsidRPr="00390B4B">
        <w:rPr>
          <w:rFonts w:ascii="CG Omega" w:hAnsi="CG Omega" w:cstheme="minorHAnsi"/>
          <w:b w:val="0"/>
          <w:sz w:val="22"/>
          <w:szCs w:val="22"/>
        </w:rPr>
        <w:t>kwalifikacje w zarządzaniu projektami metodyką PRINCE2 potwierdzone certyfikatem PRINCE2 Practitioner lub równoważny. Za certyfikat równoważny Zamawiający uzna np.: certyfikaty przyznawane przez Project Management Institute (PMI), co najmniej na poziomie Project Management Professional (PMP) lub certyfikaty nadawane przez International Project Management Association (IPMA), co najmniej na poziomie C,</w:t>
      </w:r>
    </w:p>
    <w:p w14:paraId="3901F86F" w14:textId="77777777" w:rsidR="00CC2851" w:rsidRPr="00390B4B" w:rsidRDefault="00CC2851" w:rsidP="00390B4B">
      <w:pPr>
        <w:pStyle w:val="Akapitzlist"/>
        <w:ind w:left="1560" w:hanging="142"/>
        <w:jc w:val="both"/>
        <w:rPr>
          <w:rFonts w:ascii="CG Omega" w:hAnsi="CG Omega"/>
          <w:b w:val="0"/>
          <w:sz w:val="22"/>
          <w:szCs w:val="22"/>
        </w:rPr>
      </w:pPr>
      <w:r w:rsidRPr="00390B4B">
        <w:rPr>
          <w:rFonts w:ascii="CG Omega" w:hAnsi="CG Omega"/>
          <w:b w:val="0"/>
          <w:sz w:val="22"/>
          <w:szCs w:val="22"/>
        </w:rPr>
        <w:t xml:space="preserve">- </w:t>
      </w:r>
      <w:r w:rsidR="00AD565E" w:rsidRPr="00390B4B">
        <w:rPr>
          <w:rFonts w:ascii="CG Omega" w:hAnsi="CG Omega"/>
          <w:b w:val="0"/>
          <w:sz w:val="22"/>
          <w:szCs w:val="22"/>
        </w:rPr>
        <w:t>kwalifikacje w zakresie usług dotyczących systemów informatycznych potwierdzone certyfikatem ITIL 3 Expert Certificate in IT Service Management lub równoważny. Za certyfikat równoważny Zamawiający uzna np.: ITIL 4 Managing Professional lub ITIL 4 Strategic Leader;</w:t>
      </w:r>
    </w:p>
    <w:p w14:paraId="1CE37F92" w14:textId="77777777" w:rsidR="00390B4B" w:rsidRPr="00390B4B" w:rsidRDefault="00CC2851" w:rsidP="00390B4B">
      <w:pPr>
        <w:pStyle w:val="Akapitzlist"/>
        <w:ind w:left="1560" w:hanging="142"/>
        <w:jc w:val="both"/>
        <w:rPr>
          <w:rFonts w:ascii="CG Omega" w:hAnsi="CG Omega"/>
          <w:b w:val="0"/>
          <w:sz w:val="22"/>
          <w:szCs w:val="22"/>
        </w:rPr>
      </w:pPr>
      <w:r w:rsidRPr="00390B4B">
        <w:rPr>
          <w:rFonts w:ascii="CG Omega" w:hAnsi="CG Omega"/>
          <w:b w:val="0"/>
          <w:sz w:val="22"/>
          <w:szCs w:val="22"/>
        </w:rPr>
        <w:t xml:space="preserve">- </w:t>
      </w:r>
      <w:r w:rsidR="00AD565E" w:rsidRPr="00390B4B">
        <w:rPr>
          <w:rFonts w:ascii="CG Omega" w:hAnsi="CG Omega"/>
          <w:b w:val="0"/>
          <w:sz w:val="22"/>
          <w:szCs w:val="22"/>
        </w:rPr>
        <w:t>posiada ważny certyfikat Audytora Wiodącego Systemu Zarządzania Ciągłością Działania zgodnego z normą PN-EN ISO 22301:2020-04,</w:t>
      </w:r>
    </w:p>
    <w:p w14:paraId="4B095152" w14:textId="2D8FBB02" w:rsidR="00AD565E" w:rsidRPr="00390B4B" w:rsidRDefault="00390B4B" w:rsidP="00390B4B">
      <w:pPr>
        <w:pStyle w:val="Akapitzlist"/>
        <w:ind w:left="1560" w:hanging="142"/>
        <w:jc w:val="both"/>
        <w:rPr>
          <w:rFonts w:ascii="CG Omega" w:hAnsi="CG Omega"/>
          <w:b w:val="0"/>
          <w:sz w:val="22"/>
          <w:szCs w:val="22"/>
        </w:rPr>
      </w:pPr>
      <w:r w:rsidRPr="00390B4B">
        <w:rPr>
          <w:rFonts w:ascii="CG Omega" w:hAnsi="CG Omega"/>
          <w:b w:val="0"/>
          <w:sz w:val="22"/>
          <w:szCs w:val="22"/>
        </w:rPr>
        <w:t>- b</w:t>
      </w:r>
      <w:r w:rsidR="00AD565E" w:rsidRPr="00390B4B">
        <w:rPr>
          <w:rFonts w:ascii="CG Omega" w:hAnsi="CG Omega"/>
          <w:b w:val="0"/>
          <w:sz w:val="22"/>
          <w:szCs w:val="22"/>
        </w:rPr>
        <w:t>rała udział jako kierownik projektu w dwóch zakończonych sukcesem projektach wdrożenia systemu EZD.RP.</w:t>
      </w:r>
    </w:p>
    <w:p w14:paraId="3F819B91" w14:textId="77777777" w:rsidR="00AD565E" w:rsidRPr="00390B4B" w:rsidRDefault="00AD565E" w:rsidP="00390B4B">
      <w:pPr>
        <w:pStyle w:val="Akapitzlist"/>
        <w:numPr>
          <w:ilvl w:val="1"/>
          <w:numId w:val="46"/>
        </w:numPr>
        <w:suppressAutoHyphens w:val="0"/>
        <w:jc w:val="both"/>
        <w:rPr>
          <w:rFonts w:ascii="CG Omega" w:hAnsi="CG Omega"/>
          <w:b w:val="0"/>
          <w:sz w:val="22"/>
          <w:szCs w:val="22"/>
        </w:rPr>
      </w:pPr>
      <w:r w:rsidRPr="00390B4B">
        <w:rPr>
          <w:rFonts w:ascii="CG Omega" w:hAnsi="CG Omega"/>
          <w:b w:val="0"/>
          <w:sz w:val="22"/>
          <w:szCs w:val="22"/>
        </w:rPr>
        <w:t xml:space="preserve">co najmniej dwoma osobami przewidzianymi do pełnienia funkcji </w:t>
      </w:r>
      <w:r w:rsidRPr="00390B4B">
        <w:rPr>
          <w:rFonts w:ascii="CG Omega" w:hAnsi="CG Omega"/>
          <w:bCs/>
          <w:sz w:val="22"/>
          <w:szCs w:val="22"/>
        </w:rPr>
        <w:t>Specjalisty ds. wdrożeń</w:t>
      </w:r>
      <w:r w:rsidRPr="00390B4B">
        <w:rPr>
          <w:rFonts w:ascii="CG Omega" w:hAnsi="CG Omega"/>
          <w:b w:val="0"/>
          <w:sz w:val="22"/>
          <w:szCs w:val="22"/>
        </w:rPr>
        <w:t>, gdzie każda z nich spełnia łącznie następujące wymagania:</w:t>
      </w:r>
    </w:p>
    <w:p w14:paraId="20DD1881" w14:textId="77777777" w:rsidR="00390B4B" w:rsidRPr="00390B4B" w:rsidRDefault="00390B4B" w:rsidP="00390B4B">
      <w:pPr>
        <w:spacing w:line="240" w:lineRule="auto"/>
        <w:ind w:left="708" w:firstLine="708"/>
        <w:jc w:val="both"/>
        <w:rPr>
          <w:sz w:val="22"/>
          <w:szCs w:val="22"/>
        </w:rPr>
      </w:pPr>
      <w:r w:rsidRPr="00390B4B">
        <w:rPr>
          <w:sz w:val="22"/>
          <w:szCs w:val="22"/>
        </w:rPr>
        <w:t xml:space="preserve">- </w:t>
      </w:r>
      <w:r w:rsidR="00AD565E" w:rsidRPr="00390B4B">
        <w:rPr>
          <w:sz w:val="22"/>
          <w:szCs w:val="22"/>
        </w:rPr>
        <w:t>wykształcenie wyższe,</w:t>
      </w:r>
    </w:p>
    <w:p w14:paraId="3A9F959C" w14:textId="77777777" w:rsidR="00390B4B" w:rsidRPr="00390B4B" w:rsidRDefault="00390B4B" w:rsidP="00390B4B">
      <w:pPr>
        <w:spacing w:line="240" w:lineRule="auto"/>
        <w:ind w:left="708" w:firstLine="708"/>
        <w:jc w:val="both"/>
        <w:rPr>
          <w:sz w:val="22"/>
          <w:szCs w:val="22"/>
        </w:rPr>
      </w:pPr>
      <w:r w:rsidRPr="00390B4B">
        <w:rPr>
          <w:sz w:val="22"/>
          <w:szCs w:val="22"/>
        </w:rPr>
        <w:t xml:space="preserve">- </w:t>
      </w:r>
      <w:r w:rsidR="00AD565E" w:rsidRPr="00390B4B">
        <w:rPr>
          <w:sz w:val="22"/>
          <w:szCs w:val="22"/>
        </w:rPr>
        <w:t>co najmniej 3-letnie doświadczenie we wdrażaniu projektów informatycznych,</w:t>
      </w:r>
    </w:p>
    <w:p w14:paraId="6EEB9459" w14:textId="04895A3C" w:rsidR="00AD565E" w:rsidRPr="00390B4B" w:rsidRDefault="00390B4B" w:rsidP="00390B4B">
      <w:pPr>
        <w:spacing w:line="240" w:lineRule="auto"/>
        <w:ind w:left="1560" w:hanging="142"/>
        <w:jc w:val="both"/>
        <w:rPr>
          <w:sz w:val="22"/>
          <w:szCs w:val="22"/>
        </w:rPr>
      </w:pPr>
      <w:r w:rsidRPr="00390B4B">
        <w:rPr>
          <w:sz w:val="22"/>
          <w:szCs w:val="22"/>
        </w:rPr>
        <w:t xml:space="preserve">- </w:t>
      </w:r>
      <w:r w:rsidR="00AD565E" w:rsidRPr="00390B4B">
        <w:rPr>
          <w:sz w:val="22"/>
          <w:szCs w:val="22"/>
        </w:rPr>
        <w:t xml:space="preserve">brała udział jako specjalista ds. wdrożeń w dwóch zakończonych sukcesem projektach </w:t>
      </w:r>
      <w:r w:rsidRPr="00390B4B">
        <w:rPr>
          <w:sz w:val="22"/>
          <w:szCs w:val="22"/>
        </w:rPr>
        <w:t xml:space="preserve"> </w:t>
      </w:r>
      <w:r w:rsidR="00AD565E" w:rsidRPr="00390B4B">
        <w:rPr>
          <w:sz w:val="22"/>
          <w:szCs w:val="22"/>
        </w:rPr>
        <w:t>wdrożenia systemu EZD.RP.</w:t>
      </w:r>
    </w:p>
    <w:p w14:paraId="5EA6FD03" w14:textId="77777777" w:rsidR="00AD565E" w:rsidRPr="00390B4B" w:rsidRDefault="00AD565E" w:rsidP="00390B4B">
      <w:pPr>
        <w:pStyle w:val="Akapitzlist"/>
        <w:numPr>
          <w:ilvl w:val="1"/>
          <w:numId w:val="46"/>
        </w:numPr>
        <w:suppressAutoHyphens w:val="0"/>
        <w:jc w:val="both"/>
        <w:rPr>
          <w:rFonts w:ascii="CG Omega" w:hAnsi="CG Omega"/>
          <w:b w:val="0"/>
          <w:sz w:val="22"/>
          <w:szCs w:val="22"/>
        </w:rPr>
      </w:pPr>
      <w:r w:rsidRPr="00390B4B">
        <w:rPr>
          <w:rFonts w:ascii="CG Omega" w:hAnsi="CG Omega"/>
          <w:b w:val="0"/>
          <w:sz w:val="22"/>
          <w:szCs w:val="22"/>
        </w:rPr>
        <w:t xml:space="preserve">co najmniej jedną osobą przewidzianą do pełnienia funkcji </w:t>
      </w:r>
      <w:r w:rsidRPr="00390B4B">
        <w:rPr>
          <w:rFonts w:ascii="CG Omega" w:hAnsi="CG Omega"/>
          <w:bCs/>
          <w:sz w:val="22"/>
          <w:szCs w:val="22"/>
        </w:rPr>
        <w:t>Specjalista Devops</w:t>
      </w:r>
      <w:r w:rsidRPr="00390B4B">
        <w:rPr>
          <w:rFonts w:ascii="CG Omega" w:hAnsi="CG Omega"/>
          <w:b w:val="0"/>
          <w:sz w:val="22"/>
          <w:szCs w:val="22"/>
        </w:rPr>
        <w:t>, spełniającą łącznie następujące wymagania:</w:t>
      </w:r>
    </w:p>
    <w:p w14:paraId="34855670" w14:textId="77777777" w:rsidR="00390B4B" w:rsidRPr="00390B4B" w:rsidRDefault="00390B4B" w:rsidP="00390B4B">
      <w:pPr>
        <w:spacing w:line="240" w:lineRule="auto"/>
        <w:ind w:left="708" w:firstLine="708"/>
        <w:jc w:val="both"/>
        <w:rPr>
          <w:sz w:val="22"/>
          <w:szCs w:val="22"/>
        </w:rPr>
      </w:pPr>
      <w:r w:rsidRPr="00390B4B">
        <w:rPr>
          <w:sz w:val="22"/>
          <w:szCs w:val="22"/>
        </w:rPr>
        <w:t xml:space="preserve">- </w:t>
      </w:r>
      <w:r w:rsidR="00AD565E" w:rsidRPr="00390B4B">
        <w:rPr>
          <w:sz w:val="22"/>
          <w:szCs w:val="22"/>
        </w:rPr>
        <w:t>wykształcenie wyższe,</w:t>
      </w:r>
    </w:p>
    <w:p w14:paraId="64CEA47B" w14:textId="77777777" w:rsidR="00390B4B" w:rsidRPr="00390B4B" w:rsidRDefault="00390B4B" w:rsidP="00390B4B">
      <w:pPr>
        <w:spacing w:line="240" w:lineRule="auto"/>
        <w:ind w:left="708" w:firstLine="708"/>
        <w:jc w:val="both"/>
        <w:rPr>
          <w:sz w:val="22"/>
          <w:szCs w:val="22"/>
        </w:rPr>
      </w:pPr>
      <w:r w:rsidRPr="00390B4B">
        <w:rPr>
          <w:sz w:val="22"/>
          <w:szCs w:val="22"/>
        </w:rPr>
        <w:t xml:space="preserve">- </w:t>
      </w:r>
      <w:r w:rsidR="00AD565E" w:rsidRPr="00390B4B">
        <w:rPr>
          <w:sz w:val="22"/>
          <w:szCs w:val="22"/>
        </w:rPr>
        <w:t>co najmniej 3-letnie doświadczenie we wdrażaniu projektów informatycznych,</w:t>
      </w:r>
    </w:p>
    <w:p w14:paraId="0A6177BE" w14:textId="77777777" w:rsidR="00390B4B" w:rsidRPr="00390B4B" w:rsidRDefault="00390B4B" w:rsidP="00390B4B">
      <w:pPr>
        <w:spacing w:line="240" w:lineRule="auto"/>
        <w:ind w:left="1560" w:hanging="142"/>
        <w:jc w:val="both"/>
        <w:rPr>
          <w:sz w:val="22"/>
          <w:szCs w:val="22"/>
        </w:rPr>
      </w:pPr>
      <w:r w:rsidRPr="00390B4B">
        <w:rPr>
          <w:sz w:val="22"/>
          <w:szCs w:val="22"/>
        </w:rPr>
        <w:t xml:space="preserve">- </w:t>
      </w:r>
      <w:r w:rsidR="00AD565E" w:rsidRPr="00390B4B">
        <w:rPr>
          <w:sz w:val="22"/>
          <w:szCs w:val="22"/>
        </w:rPr>
        <w:t>doświadczenie w administracji złożonymi systemami informatycznymi wykorzystującymi technologię konteneryzacji oraz Kubernetes,</w:t>
      </w:r>
    </w:p>
    <w:p w14:paraId="5FCEF05D" w14:textId="78749CE3" w:rsidR="00AD565E" w:rsidRPr="00390B4B" w:rsidRDefault="00390B4B" w:rsidP="00390B4B">
      <w:pPr>
        <w:spacing w:line="240" w:lineRule="auto"/>
        <w:ind w:left="1560" w:hanging="142"/>
        <w:jc w:val="both"/>
        <w:rPr>
          <w:sz w:val="22"/>
          <w:szCs w:val="22"/>
        </w:rPr>
      </w:pPr>
      <w:r w:rsidRPr="00390B4B">
        <w:rPr>
          <w:sz w:val="22"/>
          <w:szCs w:val="22"/>
        </w:rPr>
        <w:lastRenderedPageBreak/>
        <w:t xml:space="preserve">- </w:t>
      </w:r>
      <w:r w:rsidR="00AD565E" w:rsidRPr="00390B4B">
        <w:rPr>
          <w:sz w:val="22"/>
          <w:szCs w:val="22"/>
        </w:rPr>
        <w:t>brała udział jako specjalista ds. devops w dwóch zakończonych sukcesem projektach wdrożenia systemu EZD.RP.</w:t>
      </w:r>
    </w:p>
    <w:p w14:paraId="4C94A6DB" w14:textId="77777777" w:rsidR="00AD565E" w:rsidRPr="00AD565E" w:rsidRDefault="00AD565E" w:rsidP="00AD565E">
      <w:pPr>
        <w:pStyle w:val="Akapitzlist"/>
        <w:ind w:left="1276"/>
        <w:jc w:val="both"/>
        <w:rPr>
          <w:rFonts w:cs="Tahoma"/>
          <w:sz w:val="22"/>
          <w:szCs w:val="22"/>
        </w:rPr>
      </w:pPr>
    </w:p>
    <w:p w14:paraId="1B9FCC60" w14:textId="77777777" w:rsidR="00417620" w:rsidRPr="007473F6" w:rsidRDefault="00417620" w:rsidP="00390B4B">
      <w:pPr>
        <w:widowControl w:val="0"/>
        <w:suppressAutoHyphens/>
        <w:autoSpaceDE w:val="0"/>
        <w:autoSpaceDN w:val="0"/>
        <w:adjustRightInd w:val="0"/>
        <w:spacing w:line="22" w:lineRule="atLeast"/>
        <w:ind w:right="11"/>
        <w:contextualSpacing/>
        <w:jc w:val="both"/>
        <w:rPr>
          <w:color w:val="000000" w:themeColor="text1"/>
          <w:spacing w:val="1"/>
          <w:sz w:val="22"/>
          <w:szCs w:val="22"/>
          <w:lang w:eastAsia="ar-SA"/>
        </w:rPr>
      </w:pPr>
    </w:p>
    <w:p w14:paraId="5C704A67" w14:textId="77777777" w:rsidR="00E72C4D" w:rsidRPr="00B15850" w:rsidRDefault="00E72C4D" w:rsidP="00192733">
      <w:pPr>
        <w:pStyle w:val="Akapitzlist"/>
        <w:autoSpaceDE w:val="0"/>
        <w:autoSpaceDN w:val="0"/>
        <w:adjustRightInd w:val="0"/>
        <w:spacing w:line="22" w:lineRule="atLeast"/>
        <w:ind w:left="567"/>
        <w:jc w:val="both"/>
        <w:rPr>
          <w:rFonts w:ascii="CG Omega" w:hAnsi="CG Omega" w:cs="Tahoma"/>
          <w:bCs/>
          <w:sz w:val="22"/>
          <w:szCs w:val="22"/>
          <w:u w:val="thick"/>
        </w:rPr>
      </w:pPr>
      <w:r w:rsidRPr="00B15850">
        <w:rPr>
          <w:rFonts w:ascii="CG Omega" w:hAnsi="CG Omega" w:cs="Tahoma"/>
          <w:bCs/>
          <w:sz w:val="22"/>
          <w:szCs w:val="22"/>
          <w:u w:val="thick"/>
        </w:rPr>
        <w:t>PODWYKONAWSTWO</w:t>
      </w:r>
    </w:p>
    <w:p w14:paraId="5AE32EDA" w14:textId="77777777" w:rsidR="00E72C4D" w:rsidRPr="00B15850" w:rsidRDefault="00E72C4D" w:rsidP="00192733">
      <w:pPr>
        <w:spacing w:line="22" w:lineRule="atLeast"/>
        <w:jc w:val="both"/>
        <w:rPr>
          <w:rFonts w:cs="Arial"/>
          <w:b/>
          <w:smallCaps/>
          <w:sz w:val="22"/>
          <w:szCs w:val="22"/>
          <w:lang w:eastAsia="pl-PL"/>
        </w:rPr>
      </w:pPr>
    </w:p>
    <w:p w14:paraId="58894E71" w14:textId="4B3763C6" w:rsidR="00192368" w:rsidRPr="00B15850" w:rsidRDefault="00CF1CB4" w:rsidP="00CF1CB4">
      <w:pPr>
        <w:shd w:val="clear" w:color="auto" w:fill="FFFFFF"/>
        <w:autoSpaceDN w:val="0"/>
        <w:spacing w:line="22" w:lineRule="atLeast"/>
        <w:ind w:left="567" w:right="57" w:hanging="567"/>
        <w:jc w:val="both"/>
        <w:textAlignment w:val="baseline"/>
        <w:outlineLvl w:val="0"/>
        <w:rPr>
          <w:sz w:val="22"/>
          <w:szCs w:val="22"/>
        </w:rPr>
      </w:pPr>
      <w:r>
        <w:rPr>
          <w:sz w:val="22"/>
          <w:szCs w:val="22"/>
        </w:rPr>
        <w:t>8.</w:t>
      </w:r>
      <w:r w:rsidR="00390B4B">
        <w:rPr>
          <w:sz w:val="22"/>
          <w:szCs w:val="22"/>
        </w:rPr>
        <w:t>2</w:t>
      </w:r>
      <w:r w:rsidR="00417620" w:rsidRPr="00B15850">
        <w:rPr>
          <w:sz w:val="22"/>
          <w:szCs w:val="22"/>
        </w:rPr>
        <w:t xml:space="preserve"> </w:t>
      </w:r>
      <w:r w:rsidR="00417620" w:rsidRPr="00B15850">
        <w:rPr>
          <w:sz w:val="22"/>
          <w:szCs w:val="22"/>
        </w:rPr>
        <w:tab/>
      </w:r>
      <w:r w:rsidR="00192368" w:rsidRPr="00B15850">
        <w:rPr>
          <w:sz w:val="22"/>
          <w:szCs w:val="22"/>
        </w:rPr>
        <w:t>Zamawiający nie zastrzega obowiązku osobistego wykonania przez Wykonawcę kluczowych części zamówienia i dopuszcza możliwość realizacji przedmiotu zamówienia / umowy przy udziale podwykonawców.</w:t>
      </w:r>
    </w:p>
    <w:p w14:paraId="26931873" w14:textId="1952FEB7" w:rsidR="00192368" w:rsidRPr="00B15850" w:rsidRDefault="00CF1CB4" w:rsidP="00192733">
      <w:pPr>
        <w:shd w:val="clear" w:color="auto" w:fill="FFFFFF"/>
        <w:autoSpaceDN w:val="0"/>
        <w:spacing w:line="22" w:lineRule="atLeast"/>
        <w:ind w:left="567" w:right="57" w:hanging="709"/>
        <w:jc w:val="both"/>
        <w:textAlignment w:val="baseline"/>
        <w:outlineLvl w:val="0"/>
        <w:rPr>
          <w:sz w:val="22"/>
          <w:szCs w:val="22"/>
        </w:rPr>
      </w:pPr>
      <w:r>
        <w:rPr>
          <w:sz w:val="22"/>
          <w:szCs w:val="22"/>
        </w:rPr>
        <w:t xml:space="preserve">  8.</w:t>
      </w:r>
      <w:r w:rsidR="00390B4B">
        <w:rPr>
          <w:sz w:val="22"/>
          <w:szCs w:val="22"/>
        </w:rPr>
        <w:t>3</w:t>
      </w:r>
      <w:r>
        <w:rPr>
          <w:sz w:val="22"/>
          <w:szCs w:val="22"/>
        </w:rPr>
        <w:tab/>
      </w:r>
      <w:r w:rsidR="00192368" w:rsidRPr="00B15850">
        <w:rPr>
          <w:sz w:val="22"/>
          <w:szCs w:val="22"/>
        </w:rPr>
        <w:t>Zamawiający żąda, aby w przypadku powierzenia części zamówienia podwykonawcom,</w:t>
      </w:r>
      <w:r w:rsidR="00A11FBF" w:rsidRPr="00B15850">
        <w:rPr>
          <w:sz w:val="22"/>
          <w:szCs w:val="22"/>
        </w:rPr>
        <w:t xml:space="preserve"> </w:t>
      </w:r>
      <w:r w:rsidR="00192368" w:rsidRPr="00B15850">
        <w:rPr>
          <w:sz w:val="22"/>
          <w:szCs w:val="22"/>
        </w:rPr>
        <w:t>Wykonawca wskazał w ofercie części zamówienia, których wykonanie zamierza powierzyć</w:t>
      </w:r>
      <w:r w:rsidR="00A11FBF" w:rsidRPr="00B15850">
        <w:rPr>
          <w:sz w:val="22"/>
          <w:szCs w:val="22"/>
        </w:rPr>
        <w:t xml:space="preserve"> </w:t>
      </w:r>
      <w:r w:rsidR="00192368" w:rsidRPr="00B15850">
        <w:rPr>
          <w:sz w:val="22"/>
          <w:szCs w:val="22"/>
        </w:rPr>
        <w:t>podwykonawcom oraz podał (o ile są mu wiadome na tym etapie) nazwy (firmy) lub imiona</w:t>
      </w:r>
      <w:r w:rsidR="00A11FBF" w:rsidRPr="00B15850">
        <w:rPr>
          <w:sz w:val="22"/>
          <w:szCs w:val="22"/>
        </w:rPr>
        <w:t xml:space="preserve"> </w:t>
      </w:r>
      <w:r w:rsidR="00192368" w:rsidRPr="00B15850">
        <w:rPr>
          <w:sz w:val="22"/>
          <w:szCs w:val="22"/>
        </w:rPr>
        <w:t xml:space="preserve">i nazwiska tych podwykonawców. </w:t>
      </w:r>
    </w:p>
    <w:p w14:paraId="741DAD9E" w14:textId="185E8A8C" w:rsidR="00192368" w:rsidRPr="00B15850" w:rsidRDefault="00CF1CB4" w:rsidP="00192733">
      <w:pPr>
        <w:shd w:val="clear" w:color="auto" w:fill="FFFFFF"/>
        <w:autoSpaceDN w:val="0"/>
        <w:spacing w:line="22" w:lineRule="atLeast"/>
        <w:ind w:left="567" w:right="57" w:hanging="709"/>
        <w:jc w:val="both"/>
        <w:textAlignment w:val="baseline"/>
        <w:outlineLvl w:val="0"/>
        <w:rPr>
          <w:sz w:val="22"/>
          <w:szCs w:val="22"/>
        </w:rPr>
      </w:pPr>
      <w:r>
        <w:rPr>
          <w:sz w:val="22"/>
          <w:szCs w:val="22"/>
        </w:rPr>
        <w:t xml:space="preserve">  8.</w:t>
      </w:r>
      <w:r w:rsidR="00390B4B">
        <w:rPr>
          <w:sz w:val="22"/>
          <w:szCs w:val="22"/>
        </w:rPr>
        <w:t>4</w:t>
      </w:r>
      <w:r>
        <w:rPr>
          <w:sz w:val="22"/>
          <w:szCs w:val="22"/>
        </w:rPr>
        <w:tab/>
      </w:r>
      <w:r w:rsidR="00192368" w:rsidRPr="00B15850">
        <w:rPr>
          <w:sz w:val="22"/>
          <w:szCs w:val="22"/>
        </w:rPr>
        <w:t>W przypadku braku wskazania w ofercie części zamówienia, których wykonanie Wykonawca</w:t>
      </w:r>
      <w:r w:rsidR="00A11FBF" w:rsidRPr="00B15850">
        <w:rPr>
          <w:sz w:val="22"/>
          <w:szCs w:val="22"/>
        </w:rPr>
        <w:t xml:space="preserve"> </w:t>
      </w:r>
      <w:r w:rsidR="00192368" w:rsidRPr="00B15850">
        <w:rPr>
          <w:sz w:val="22"/>
          <w:szCs w:val="22"/>
        </w:rPr>
        <w:t>zamierza powierzyć podwykonawcom (brak w ofercie Wykazu podwykonawców, Zamawiający uzna, że Wykonawca nie zamierza powierzyć</w:t>
      </w:r>
      <w:r w:rsidR="00A11FBF" w:rsidRPr="00B15850">
        <w:rPr>
          <w:sz w:val="22"/>
          <w:szCs w:val="22"/>
        </w:rPr>
        <w:t xml:space="preserve"> </w:t>
      </w:r>
      <w:r w:rsidR="00192368" w:rsidRPr="00B15850">
        <w:rPr>
          <w:sz w:val="22"/>
          <w:szCs w:val="22"/>
        </w:rPr>
        <w:t>żadnej części zamówienia podwykonawcom i samodzielnie wykona zamówienie.</w:t>
      </w:r>
    </w:p>
    <w:p w14:paraId="319A8F4B" w14:textId="5CB0491C" w:rsidR="00E72C4D" w:rsidRPr="00B15850" w:rsidRDefault="00CF1CB4" w:rsidP="00192733">
      <w:pPr>
        <w:shd w:val="clear" w:color="auto" w:fill="FFFFFF"/>
        <w:autoSpaceDN w:val="0"/>
        <w:spacing w:line="22" w:lineRule="atLeast"/>
        <w:ind w:left="567" w:right="57" w:hanging="709"/>
        <w:jc w:val="both"/>
        <w:textAlignment w:val="baseline"/>
        <w:outlineLvl w:val="0"/>
        <w:rPr>
          <w:sz w:val="22"/>
          <w:szCs w:val="22"/>
        </w:rPr>
      </w:pPr>
      <w:r>
        <w:rPr>
          <w:sz w:val="22"/>
          <w:szCs w:val="22"/>
        </w:rPr>
        <w:t xml:space="preserve">  8.</w:t>
      </w:r>
      <w:r w:rsidR="00390B4B">
        <w:rPr>
          <w:sz w:val="22"/>
          <w:szCs w:val="22"/>
        </w:rPr>
        <w:t>5</w:t>
      </w:r>
      <w:r w:rsidR="00192368" w:rsidRPr="00B15850">
        <w:rPr>
          <w:sz w:val="22"/>
          <w:szCs w:val="22"/>
        </w:rPr>
        <w:tab/>
      </w:r>
      <w:r w:rsidR="00417620" w:rsidRPr="00B15850">
        <w:rPr>
          <w:sz w:val="22"/>
          <w:szCs w:val="22"/>
        </w:rPr>
        <w:t>Wykonawca</w:t>
      </w:r>
      <w:r w:rsidR="00E72C4D" w:rsidRPr="00B15850">
        <w:rPr>
          <w:sz w:val="22"/>
          <w:szCs w:val="22"/>
        </w:rPr>
        <w:t>, zamierzający zawrzeć umowę o podwykonawstwo,  zobowiązany jest do przedłożenia Zamawiającemu projektu tej umowy, przy czym podwykonawca lub dalszy Podwykonawca jest obowiązany dołączyć zgodę Wykonawcy na zawarcie umowy o podwykonawstwo.</w:t>
      </w:r>
    </w:p>
    <w:p w14:paraId="117804B2" w14:textId="5AB9B8BE" w:rsidR="00E72C4D" w:rsidRPr="00B15850" w:rsidRDefault="00CF1CB4" w:rsidP="00192733">
      <w:pPr>
        <w:shd w:val="clear" w:color="auto" w:fill="FFFFFF"/>
        <w:autoSpaceDN w:val="0"/>
        <w:spacing w:line="22" w:lineRule="atLeast"/>
        <w:ind w:left="567" w:right="57" w:hanging="709"/>
        <w:jc w:val="both"/>
        <w:textAlignment w:val="baseline"/>
        <w:outlineLvl w:val="0"/>
        <w:rPr>
          <w:sz w:val="22"/>
          <w:szCs w:val="22"/>
        </w:rPr>
      </w:pPr>
      <w:r>
        <w:rPr>
          <w:sz w:val="22"/>
          <w:szCs w:val="22"/>
        </w:rPr>
        <w:t xml:space="preserve">  8.</w:t>
      </w:r>
      <w:r w:rsidR="00390B4B">
        <w:rPr>
          <w:sz w:val="22"/>
          <w:szCs w:val="22"/>
        </w:rPr>
        <w:t>6</w:t>
      </w:r>
      <w:r w:rsidR="00E72C4D" w:rsidRPr="00B15850">
        <w:rPr>
          <w:sz w:val="22"/>
          <w:szCs w:val="22"/>
        </w:rPr>
        <w:tab/>
        <w:t>W przypadku podwyko</w:t>
      </w:r>
      <w:r w:rsidR="00417620" w:rsidRPr="00B15850">
        <w:rPr>
          <w:sz w:val="22"/>
          <w:szCs w:val="22"/>
        </w:rPr>
        <w:t>nawstwa</w:t>
      </w:r>
      <w:r w:rsidR="00E72C4D" w:rsidRPr="00B15850">
        <w:rPr>
          <w:sz w:val="22"/>
          <w:szCs w:val="22"/>
        </w:rPr>
        <w:t xml:space="preserve">, </w:t>
      </w:r>
      <w:r w:rsidR="00417620" w:rsidRPr="00B15850">
        <w:rPr>
          <w:sz w:val="22"/>
          <w:szCs w:val="22"/>
        </w:rPr>
        <w:t xml:space="preserve">umowa  </w:t>
      </w:r>
      <w:r w:rsidR="00E72C4D" w:rsidRPr="00B15850">
        <w:rPr>
          <w:sz w:val="22"/>
          <w:szCs w:val="22"/>
        </w:rPr>
        <w:t xml:space="preserve">o podwykonawstwo powinna zawierać co najmniej oznaczenie stron umowy,  zakres prac powierzanych Podwykonawcy lub dalszemu Podwykonawcy, termin realizacji umowy, warunki płatności oraz wynagrodzenie Podwykonawcy lub dalszego Podwykonawcy; </w:t>
      </w:r>
    </w:p>
    <w:p w14:paraId="4458C8FA" w14:textId="408F7DB6" w:rsidR="00E72C4D" w:rsidRPr="00B15850" w:rsidRDefault="00CF1CB4" w:rsidP="00192733">
      <w:pPr>
        <w:shd w:val="clear" w:color="auto" w:fill="FFFFFF"/>
        <w:autoSpaceDN w:val="0"/>
        <w:spacing w:line="22" w:lineRule="atLeast"/>
        <w:ind w:left="567" w:right="57" w:hanging="709"/>
        <w:jc w:val="both"/>
        <w:textAlignment w:val="baseline"/>
        <w:outlineLvl w:val="0"/>
        <w:rPr>
          <w:sz w:val="22"/>
          <w:szCs w:val="22"/>
        </w:rPr>
      </w:pPr>
      <w:r>
        <w:rPr>
          <w:sz w:val="22"/>
          <w:szCs w:val="22"/>
        </w:rPr>
        <w:t xml:space="preserve">  8.</w:t>
      </w:r>
      <w:r w:rsidR="00390B4B">
        <w:rPr>
          <w:sz w:val="22"/>
          <w:szCs w:val="22"/>
        </w:rPr>
        <w:t>7</w:t>
      </w:r>
      <w:r w:rsidR="00E72C4D" w:rsidRPr="00B15850">
        <w:rPr>
          <w:sz w:val="22"/>
          <w:szCs w:val="22"/>
        </w:rPr>
        <w:tab/>
      </w:r>
      <w:r w:rsidR="00E72C4D" w:rsidRPr="00B15850">
        <w:rPr>
          <w:bCs/>
          <w:sz w:val="22"/>
          <w:szCs w:val="22"/>
        </w:rPr>
        <w:t>Zamawiający może zażądać od Wykonawcy przedstawienia dokumentów potwierdzających kwalifikacje podwykonawcy. Zamawiający wyznacza termin na dostarczenie powyższych dokumentów, termin ten jednak nie może być krótszy niż 3 dni.</w:t>
      </w:r>
    </w:p>
    <w:p w14:paraId="1D22EE06" w14:textId="77777777" w:rsidR="00E72C4D" w:rsidRPr="00B15850" w:rsidRDefault="00E72C4D" w:rsidP="00192733">
      <w:pPr>
        <w:pStyle w:val="Default"/>
        <w:spacing w:line="22" w:lineRule="atLeast"/>
        <w:ind w:left="567"/>
        <w:jc w:val="both"/>
        <w:rPr>
          <w:rFonts w:ascii="CG Omega" w:hAnsi="CG Omega"/>
          <w:b w:val="0"/>
          <w:color w:val="auto"/>
          <w:sz w:val="22"/>
          <w:szCs w:val="22"/>
        </w:rPr>
      </w:pPr>
      <w:r w:rsidRPr="00B15850">
        <w:rPr>
          <w:rFonts w:ascii="CG Omega" w:hAnsi="CG Omega"/>
          <w:b w:val="0"/>
          <w:color w:val="auto"/>
          <w:sz w:val="22"/>
          <w:szCs w:val="22"/>
        </w:rPr>
        <w:t xml:space="preserve">Zamawiający w terminie 14 dni od otrzymania projektu umowy z podwykonawcą lub dalszym podwykonawcą, może zgłosić sprzeciw lub zastrzeżenia i żądać zmiany wskazanego podwykonawcy z podaniem uzasadnienia. Niezgłoszenie pisemnych zastrzeżeń do przedłożonego projektu umowy o podwykonawstwo uważa się za akceptację projektu umowy przez Zamawiającego. </w:t>
      </w:r>
    </w:p>
    <w:p w14:paraId="60120F6E" w14:textId="65B285CD" w:rsidR="00E72C4D" w:rsidRPr="00B15850" w:rsidRDefault="00CF1CB4" w:rsidP="00192733">
      <w:pPr>
        <w:pStyle w:val="Default"/>
        <w:spacing w:line="22" w:lineRule="atLeast"/>
        <w:ind w:left="567" w:hanging="709"/>
        <w:jc w:val="both"/>
        <w:rPr>
          <w:rFonts w:ascii="CG Omega" w:hAnsi="CG Omega"/>
          <w:b w:val="0"/>
          <w:color w:val="auto"/>
          <w:sz w:val="22"/>
          <w:szCs w:val="22"/>
        </w:rPr>
      </w:pPr>
      <w:r>
        <w:rPr>
          <w:rFonts w:ascii="CG Omega" w:hAnsi="CG Omega"/>
          <w:b w:val="0"/>
          <w:color w:val="auto"/>
          <w:sz w:val="22"/>
          <w:szCs w:val="22"/>
        </w:rPr>
        <w:t xml:space="preserve">  8.</w:t>
      </w:r>
      <w:r w:rsidR="00390B4B">
        <w:rPr>
          <w:rFonts w:ascii="CG Omega" w:hAnsi="CG Omega"/>
          <w:b w:val="0"/>
          <w:color w:val="auto"/>
          <w:sz w:val="22"/>
          <w:szCs w:val="22"/>
        </w:rPr>
        <w:t>8</w:t>
      </w:r>
      <w:r w:rsidR="00E72C4D" w:rsidRPr="00B15850">
        <w:rPr>
          <w:rFonts w:ascii="CG Omega" w:hAnsi="CG Omega"/>
          <w:b w:val="0"/>
          <w:color w:val="auto"/>
          <w:sz w:val="22"/>
          <w:szCs w:val="22"/>
        </w:rPr>
        <w:tab/>
        <w:t xml:space="preserve">Umowa pomiędzy Wykonawcą a podwykonawcą powinna być zawarta w formie pisemnej pod rygorem nieważności. </w:t>
      </w:r>
    </w:p>
    <w:p w14:paraId="2FE6D218" w14:textId="3B712AA7" w:rsidR="00E72C4D" w:rsidRPr="00B15850" w:rsidRDefault="00390B4B" w:rsidP="00192733">
      <w:pPr>
        <w:pStyle w:val="Default"/>
        <w:spacing w:line="22" w:lineRule="atLeast"/>
        <w:ind w:left="567" w:hanging="709"/>
        <w:jc w:val="both"/>
        <w:rPr>
          <w:rFonts w:ascii="CG Omega" w:hAnsi="CG Omega"/>
          <w:b w:val="0"/>
          <w:color w:val="auto"/>
          <w:sz w:val="22"/>
          <w:szCs w:val="22"/>
        </w:rPr>
      </w:pPr>
      <w:r>
        <w:rPr>
          <w:rFonts w:ascii="CG Omega" w:hAnsi="CG Omega"/>
          <w:b w:val="0"/>
          <w:color w:val="auto"/>
          <w:sz w:val="22"/>
          <w:szCs w:val="22"/>
        </w:rPr>
        <w:t xml:space="preserve">  </w:t>
      </w:r>
      <w:r w:rsidR="00CF1CB4">
        <w:rPr>
          <w:rFonts w:ascii="CG Omega" w:hAnsi="CG Omega"/>
          <w:b w:val="0"/>
          <w:color w:val="auto"/>
          <w:sz w:val="22"/>
          <w:szCs w:val="22"/>
        </w:rPr>
        <w:t>8.</w:t>
      </w:r>
      <w:r>
        <w:rPr>
          <w:rFonts w:ascii="CG Omega" w:hAnsi="CG Omega"/>
          <w:b w:val="0"/>
          <w:color w:val="auto"/>
          <w:sz w:val="22"/>
          <w:szCs w:val="22"/>
        </w:rPr>
        <w:t>9</w:t>
      </w:r>
      <w:r w:rsidR="00E72C4D" w:rsidRPr="00B15850">
        <w:rPr>
          <w:rFonts w:ascii="CG Omega" w:hAnsi="CG Omega"/>
          <w:b w:val="0"/>
          <w:color w:val="auto"/>
          <w:sz w:val="22"/>
          <w:szCs w:val="22"/>
        </w:rPr>
        <w:tab/>
        <w:t>Podwykonawca lub dalszy Podwykonawca zamierzający zawrzeć umowę o podwykonawstwo obowiązany jest przedłożyć Zama</w:t>
      </w:r>
      <w:r w:rsidR="00417620" w:rsidRPr="00B15850">
        <w:rPr>
          <w:rFonts w:ascii="CG Omega" w:hAnsi="CG Omega"/>
          <w:b w:val="0"/>
          <w:color w:val="auto"/>
          <w:sz w:val="22"/>
          <w:szCs w:val="22"/>
        </w:rPr>
        <w:t xml:space="preserve">wiającemu wraz  </w:t>
      </w:r>
      <w:r w:rsidR="00E72C4D" w:rsidRPr="00B15850">
        <w:rPr>
          <w:rFonts w:ascii="CG Omega" w:hAnsi="CG Omega"/>
          <w:b w:val="0"/>
          <w:color w:val="auto"/>
          <w:sz w:val="22"/>
          <w:szCs w:val="22"/>
        </w:rPr>
        <w:t xml:space="preserve"> z projektem takiej umowy zgodę Wykonawcy na za</w:t>
      </w:r>
      <w:r w:rsidR="00417620" w:rsidRPr="00B15850">
        <w:rPr>
          <w:rFonts w:ascii="CG Omega" w:hAnsi="CG Omega"/>
          <w:b w:val="0"/>
          <w:color w:val="auto"/>
          <w:sz w:val="22"/>
          <w:szCs w:val="22"/>
        </w:rPr>
        <w:t xml:space="preserve">warcie umowy o treści zgodnej </w:t>
      </w:r>
      <w:r w:rsidR="00E72C4D" w:rsidRPr="00B15850">
        <w:rPr>
          <w:rFonts w:ascii="CG Omega" w:hAnsi="CG Omega"/>
          <w:b w:val="0"/>
          <w:color w:val="auto"/>
          <w:sz w:val="22"/>
          <w:szCs w:val="22"/>
        </w:rPr>
        <w:t>z przedkładanym projektem umowy; projekty umów bez dołączo</w:t>
      </w:r>
      <w:r w:rsidR="00417620" w:rsidRPr="00B15850">
        <w:rPr>
          <w:rFonts w:ascii="CG Omega" w:hAnsi="CG Omega"/>
          <w:b w:val="0"/>
          <w:color w:val="auto"/>
          <w:sz w:val="22"/>
          <w:szCs w:val="22"/>
        </w:rPr>
        <w:t>nej zgody Wykonawcy lub</w:t>
      </w:r>
      <w:r w:rsidR="00E72C4D" w:rsidRPr="00B15850">
        <w:rPr>
          <w:rFonts w:ascii="CG Omega" w:hAnsi="CG Omega"/>
          <w:b w:val="0"/>
          <w:color w:val="auto"/>
          <w:sz w:val="22"/>
          <w:szCs w:val="22"/>
        </w:rPr>
        <w:t xml:space="preserve"> z zastrzeżeniami Wykonawcy nie będą akceptowane przez Zamawiającego.</w:t>
      </w:r>
    </w:p>
    <w:p w14:paraId="4516A21C" w14:textId="2429F078" w:rsidR="00F93BE9" w:rsidRDefault="00CF1CB4" w:rsidP="008264EE">
      <w:pPr>
        <w:pStyle w:val="Default"/>
        <w:spacing w:line="22" w:lineRule="atLeast"/>
        <w:ind w:left="567" w:hanging="709"/>
        <w:jc w:val="both"/>
        <w:rPr>
          <w:rFonts w:ascii="CG Omega" w:hAnsi="CG Omega"/>
          <w:b w:val="0"/>
          <w:color w:val="auto"/>
          <w:sz w:val="22"/>
          <w:szCs w:val="22"/>
        </w:rPr>
      </w:pPr>
      <w:r>
        <w:rPr>
          <w:rFonts w:ascii="CG Omega" w:hAnsi="CG Omega"/>
          <w:b w:val="0"/>
          <w:color w:val="auto"/>
          <w:sz w:val="22"/>
          <w:szCs w:val="22"/>
        </w:rPr>
        <w:t>8.1</w:t>
      </w:r>
      <w:r w:rsidR="00390B4B">
        <w:rPr>
          <w:rFonts w:ascii="CG Omega" w:hAnsi="CG Omega"/>
          <w:b w:val="0"/>
          <w:color w:val="auto"/>
          <w:sz w:val="22"/>
          <w:szCs w:val="22"/>
        </w:rPr>
        <w:t>0</w:t>
      </w:r>
      <w:r w:rsidR="00E72C4D" w:rsidRPr="00B15850">
        <w:rPr>
          <w:rFonts w:ascii="CG Omega" w:hAnsi="CG Omega"/>
          <w:b w:val="0"/>
          <w:color w:val="auto"/>
          <w:sz w:val="22"/>
          <w:szCs w:val="22"/>
        </w:rPr>
        <w:tab/>
        <w:t xml:space="preserve">Do zawarcia przez podwykonawcę umowy z dalszym podwykonawcą jest wymagana zgoda Zamawiającego i Wykonawcy. </w:t>
      </w:r>
    </w:p>
    <w:p w14:paraId="52D1563F" w14:textId="77777777" w:rsidR="008D26C8" w:rsidRDefault="008D26C8" w:rsidP="008264EE">
      <w:pPr>
        <w:pStyle w:val="Default"/>
        <w:spacing w:line="22" w:lineRule="atLeast"/>
        <w:ind w:left="567" w:hanging="709"/>
        <w:jc w:val="both"/>
        <w:rPr>
          <w:rFonts w:ascii="CG Omega" w:hAnsi="CG Omega"/>
          <w:b w:val="0"/>
          <w:color w:val="auto"/>
          <w:sz w:val="22"/>
          <w:szCs w:val="22"/>
        </w:rPr>
      </w:pPr>
    </w:p>
    <w:p w14:paraId="16DFB241" w14:textId="77777777" w:rsidR="008D26C8" w:rsidRPr="0070639B" w:rsidRDefault="008D26C8" w:rsidP="008D26C8">
      <w:pPr>
        <w:pStyle w:val="Akapitzlist"/>
        <w:autoSpaceDE w:val="0"/>
        <w:autoSpaceDN w:val="0"/>
        <w:adjustRightInd w:val="0"/>
        <w:ind w:left="567"/>
        <w:jc w:val="both"/>
        <w:rPr>
          <w:rFonts w:ascii="CG Omega" w:hAnsi="CG Omega" w:cs="Tahoma"/>
          <w:bCs/>
          <w:sz w:val="22"/>
          <w:szCs w:val="22"/>
          <w:u w:val="thick"/>
        </w:rPr>
      </w:pPr>
      <w:r w:rsidRPr="0070639B">
        <w:rPr>
          <w:rFonts w:ascii="CG Omega" w:hAnsi="CG Omega" w:cs="Tahoma"/>
          <w:bCs/>
          <w:sz w:val="22"/>
          <w:szCs w:val="22"/>
          <w:u w:val="thick"/>
        </w:rPr>
        <w:t>PODMIOTY UDOSTĘPNIAJĄCE SWOJE ZASOBY</w:t>
      </w:r>
    </w:p>
    <w:p w14:paraId="1EC620DC" w14:textId="77777777" w:rsidR="008D26C8" w:rsidRPr="0070639B" w:rsidRDefault="008D26C8" w:rsidP="008D26C8">
      <w:pPr>
        <w:pStyle w:val="Akapitzlist"/>
        <w:autoSpaceDE w:val="0"/>
        <w:autoSpaceDN w:val="0"/>
        <w:adjustRightInd w:val="0"/>
        <w:ind w:left="567"/>
        <w:jc w:val="both"/>
        <w:rPr>
          <w:rFonts w:ascii="CG Omega" w:hAnsi="CG Omega" w:cs="Tahoma"/>
          <w:b w:val="0"/>
          <w:color w:val="00B0F0"/>
          <w:sz w:val="22"/>
          <w:szCs w:val="22"/>
          <w:u w:val="thick"/>
        </w:rPr>
      </w:pPr>
    </w:p>
    <w:p w14:paraId="31E76912" w14:textId="0DE20343" w:rsidR="008D26C8" w:rsidRPr="0070639B" w:rsidRDefault="008D26C8" w:rsidP="008D26C8">
      <w:pPr>
        <w:autoSpaceDE w:val="0"/>
        <w:autoSpaceDN w:val="0"/>
        <w:adjustRightInd w:val="0"/>
        <w:spacing w:line="20" w:lineRule="atLeast"/>
        <w:ind w:left="567" w:hanging="709"/>
        <w:jc w:val="both"/>
        <w:rPr>
          <w:rFonts w:cs="Tahoma"/>
          <w:sz w:val="22"/>
          <w:szCs w:val="22"/>
        </w:rPr>
      </w:pPr>
      <w:r w:rsidRPr="0070639B">
        <w:rPr>
          <w:rFonts w:cs="Tahoma"/>
          <w:sz w:val="22"/>
          <w:szCs w:val="22"/>
        </w:rPr>
        <w:t>8</w:t>
      </w:r>
      <w:r>
        <w:rPr>
          <w:rFonts w:cs="Tahoma"/>
          <w:sz w:val="22"/>
          <w:szCs w:val="22"/>
        </w:rPr>
        <w:t>.11</w:t>
      </w:r>
      <w:r w:rsidRPr="0070639B">
        <w:rPr>
          <w:rFonts w:cs="Tahoma"/>
          <w:sz w:val="22"/>
          <w:szCs w:val="22"/>
        </w:rPr>
        <w:tab/>
        <w:t>Zgodnie z art. 118 ust. 1 ustawy Pzp. Wykonawca może w celu potwierdzenia spełniania warunków udziału w post</w:t>
      </w:r>
      <w:r>
        <w:rPr>
          <w:rFonts w:cs="Tahoma"/>
          <w:sz w:val="22"/>
          <w:szCs w:val="22"/>
        </w:rPr>
        <w:t xml:space="preserve">ępowaniu lub kryteriów selekcji, w stosownych sytuacjach oraz                   </w:t>
      </w:r>
      <w:r w:rsidRPr="0070639B">
        <w:rPr>
          <w:rFonts w:cs="Tahoma"/>
          <w:sz w:val="22"/>
          <w:szCs w:val="22"/>
        </w:rPr>
        <w:t>w odniesieniu do konkretnego zamówienia lub jego części, polegać na zdolnościach technicznych lub zawodowych, lub sytuacji finansowej, lub ekonomicznej innych podmiotów, niezależnie od charakteru prawnego łączących go z nim stosunków prawnych.</w:t>
      </w:r>
    </w:p>
    <w:p w14:paraId="15B6A684" w14:textId="7FF93903" w:rsidR="008D26C8" w:rsidRPr="0070639B" w:rsidRDefault="008D26C8" w:rsidP="008D26C8">
      <w:pPr>
        <w:autoSpaceDE w:val="0"/>
        <w:autoSpaceDN w:val="0"/>
        <w:adjustRightInd w:val="0"/>
        <w:spacing w:line="20" w:lineRule="atLeast"/>
        <w:ind w:left="567" w:hanging="709"/>
        <w:jc w:val="both"/>
        <w:rPr>
          <w:rFonts w:cs="Tahoma"/>
          <w:sz w:val="22"/>
          <w:szCs w:val="22"/>
        </w:rPr>
      </w:pPr>
      <w:r>
        <w:rPr>
          <w:rFonts w:cs="Tahoma"/>
          <w:sz w:val="22"/>
          <w:szCs w:val="22"/>
        </w:rPr>
        <w:t>8.12</w:t>
      </w:r>
      <w:r w:rsidRPr="0070639B">
        <w:rPr>
          <w:rFonts w:cs="Tahoma"/>
          <w:sz w:val="22"/>
          <w:szCs w:val="22"/>
        </w:rPr>
        <w:tab/>
        <w:t xml:space="preserve">W odniesieniu do warunków dotyczących wykształcenia, kwalifikacji zawodowych lub doświadczenia,  wykonawca  może </w:t>
      </w:r>
      <w:r w:rsidRPr="0070639B">
        <w:rPr>
          <w:rFonts w:cs="Tahoma"/>
          <w:bCs/>
          <w:sz w:val="22"/>
          <w:szCs w:val="22"/>
        </w:rPr>
        <w:t xml:space="preserve">polegać na zdolnościach podmiotów udostępniających  swoje zasoby , jeżeli podmioty te wykonają roboty budowlane lub usługi, do realizacji których te zdolności są wymagane. </w:t>
      </w:r>
    </w:p>
    <w:p w14:paraId="1B1EDAAA" w14:textId="1CF206EA" w:rsidR="008D26C8" w:rsidRPr="0070639B" w:rsidRDefault="008D26C8" w:rsidP="008D26C8">
      <w:pPr>
        <w:autoSpaceDE w:val="0"/>
        <w:autoSpaceDN w:val="0"/>
        <w:adjustRightInd w:val="0"/>
        <w:spacing w:line="20" w:lineRule="atLeast"/>
        <w:ind w:left="567" w:hanging="709"/>
        <w:jc w:val="both"/>
        <w:rPr>
          <w:rFonts w:cs="Tahoma"/>
          <w:sz w:val="22"/>
          <w:szCs w:val="22"/>
        </w:rPr>
      </w:pPr>
      <w:r>
        <w:rPr>
          <w:rFonts w:cs="Tahoma"/>
          <w:sz w:val="22"/>
          <w:szCs w:val="22"/>
        </w:rPr>
        <w:lastRenderedPageBreak/>
        <w:t>8.13</w:t>
      </w:r>
      <w:r w:rsidRPr="0070639B">
        <w:rPr>
          <w:rFonts w:cs="Tahoma"/>
          <w:sz w:val="22"/>
          <w:szCs w:val="22"/>
        </w:rPr>
        <w:tab/>
        <w:t>Wykonawca, który polega na zdolnościach lub sytuacji innych podmiotów, musi udowodnić zamawiającemu, że realizując zamówienie, będzie dysponował niezbędnymi zasobami tych podmiotów, w szczególności przedstawiając pisemne zobowiązanie tych podmiotów do oddania mu do dyspozycji niezbędnych zasobów na potrzeby realizacji zamówienia lub inny środek dowodowy  potwierdzający, że wykonawca  realizując zamówienie, będzie faktycznie dysponował zasobami tych podmiotów.</w:t>
      </w:r>
    </w:p>
    <w:p w14:paraId="09B774E4" w14:textId="5F9EF9EA" w:rsidR="008D26C8" w:rsidRPr="0070639B" w:rsidRDefault="008D26C8" w:rsidP="008D26C8">
      <w:pPr>
        <w:pStyle w:val="Akapitzlist"/>
        <w:widowControl w:val="0"/>
        <w:autoSpaceDE w:val="0"/>
        <w:autoSpaceDN w:val="0"/>
        <w:adjustRightInd w:val="0"/>
        <w:spacing w:line="20" w:lineRule="atLeast"/>
        <w:ind w:left="0" w:right="12" w:hanging="142"/>
        <w:jc w:val="both"/>
        <w:rPr>
          <w:rFonts w:ascii="CG Omega" w:hAnsi="CG Omega" w:cs="Tahoma"/>
          <w:b w:val="0"/>
          <w:spacing w:val="1"/>
          <w:sz w:val="22"/>
          <w:szCs w:val="22"/>
        </w:rPr>
      </w:pPr>
      <w:r>
        <w:rPr>
          <w:rFonts w:ascii="CG Omega" w:hAnsi="CG Omega" w:cs="Tahoma"/>
          <w:b w:val="0"/>
          <w:spacing w:val="1"/>
          <w:sz w:val="22"/>
          <w:szCs w:val="22"/>
        </w:rPr>
        <w:t xml:space="preserve">8.14    </w:t>
      </w:r>
      <w:r w:rsidRPr="0070639B">
        <w:rPr>
          <w:rFonts w:ascii="CG Omega" w:hAnsi="CG Omega" w:cs="Tahoma"/>
          <w:b w:val="0"/>
          <w:spacing w:val="1"/>
          <w:sz w:val="22"/>
          <w:szCs w:val="22"/>
        </w:rPr>
        <w:t>Z treści zobowiązania podmiotu trzeciego  powinno wynikać między innymi:</w:t>
      </w:r>
    </w:p>
    <w:p w14:paraId="5E0C0D18" w14:textId="77777777" w:rsidR="008D26C8" w:rsidRPr="0070639B" w:rsidRDefault="008D26C8" w:rsidP="008D26C8">
      <w:pPr>
        <w:widowControl w:val="0"/>
        <w:numPr>
          <w:ilvl w:val="0"/>
          <w:numId w:val="48"/>
        </w:numPr>
        <w:suppressAutoHyphens/>
        <w:autoSpaceDE w:val="0"/>
        <w:autoSpaceDN w:val="0"/>
        <w:adjustRightInd w:val="0"/>
        <w:spacing w:line="20" w:lineRule="atLeast"/>
        <w:ind w:right="12"/>
        <w:contextualSpacing/>
        <w:jc w:val="both"/>
        <w:rPr>
          <w:rFonts w:eastAsia="Times New Roman" w:cs="Tahoma"/>
          <w:spacing w:val="1"/>
          <w:sz w:val="22"/>
          <w:szCs w:val="22"/>
          <w:lang w:eastAsia="ar-SA"/>
        </w:rPr>
      </w:pPr>
      <w:r w:rsidRPr="0070639B">
        <w:rPr>
          <w:rFonts w:eastAsia="Times New Roman" w:cs="Tahoma"/>
          <w:spacing w:val="1"/>
          <w:sz w:val="22"/>
          <w:szCs w:val="22"/>
          <w:lang w:eastAsia="ar-SA"/>
        </w:rPr>
        <w:t>jaki podmiot (nazwa i adres) oddaje swoje zasoby wykonawcy składającemu ofertę,</w:t>
      </w:r>
    </w:p>
    <w:p w14:paraId="0F5F2963" w14:textId="77777777" w:rsidR="008D26C8" w:rsidRPr="0070639B" w:rsidRDefault="008D26C8" w:rsidP="008D26C8">
      <w:pPr>
        <w:widowControl w:val="0"/>
        <w:numPr>
          <w:ilvl w:val="0"/>
          <w:numId w:val="48"/>
        </w:numPr>
        <w:suppressAutoHyphens/>
        <w:autoSpaceDE w:val="0"/>
        <w:autoSpaceDN w:val="0"/>
        <w:adjustRightInd w:val="0"/>
        <w:spacing w:line="20" w:lineRule="atLeast"/>
        <w:ind w:right="12"/>
        <w:contextualSpacing/>
        <w:jc w:val="both"/>
        <w:rPr>
          <w:rFonts w:eastAsia="Times New Roman" w:cs="Tahoma"/>
          <w:spacing w:val="1"/>
          <w:sz w:val="22"/>
          <w:szCs w:val="22"/>
          <w:lang w:eastAsia="ar-SA"/>
        </w:rPr>
      </w:pPr>
      <w:r w:rsidRPr="0070639B">
        <w:rPr>
          <w:rFonts w:eastAsia="Times New Roman" w:cs="Tahoma"/>
          <w:spacing w:val="1"/>
          <w:sz w:val="22"/>
          <w:szCs w:val="22"/>
          <w:lang w:eastAsia="ar-SA"/>
        </w:rPr>
        <w:t xml:space="preserve">nazwa   zamówienie, do  realizacji  którego  będą  udostępniane  zasoby  podmiotu </w:t>
      </w:r>
    </w:p>
    <w:p w14:paraId="50C3825F" w14:textId="77777777" w:rsidR="008D26C8" w:rsidRPr="0070639B" w:rsidRDefault="008D26C8" w:rsidP="008D26C8">
      <w:pPr>
        <w:widowControl w:val="0"/>
        <w:suppressAutoHyphens/>
        <w:autoSpaceDE w:val="0"/>
        <w:autoSpaceDN w:val="0"/>
        <w:adjustRightInd w:val="0"/>
        <w:spacing w:line="20" w:lineRule="atLeast"/>
        <w:ind w:left="1068" w:right="12"/>
        <w:contextualSpacing/>
        <w:jc w:val="both"/>
        <w:rPr>
          <w:rFonts w:eastAsia="Times New Roman" w:cs="Tahoma"/>
          <w:spacing w:val="1"/>
          <w:sz w:val="22"/>
          <w:szCs w:val="22"/>
          <w:lang w:eastAsia="ar-SA"/>
        </w:rPr>
      </w:pPr>
      <w:r w:rsidRPr="0070639B">
        <w:rPr>
          <w:rFonts w:eastAsia="Times New Roman" w:cs="Tahoma"/>
          <w:spacing w:val="1"/>
          <w:sz w:val="22"/>
          <w:szCs w:val="22"/>
          <w:lang w:eastAsia="ar-SA"/>
        </w:rPr>
        <w:t>trzeciego,</w:t>
      </w:r>
    </w:p>
    <w:p w14:paraId="776D5452" w14:textId="77777777" w:rsidR="008D26C8" w:rsidRPr="0070639B" w:rsidRDefault="008D26C8" w:rsidP="008D26C8">
      <w:pPr>
        <w:widowControl w:val="0"/>
        <w:numPr>
          <w:ilvl w:val="0"/>
          <w:numId w:val="48"/>
        </w:numPr>
        <w:suppressAutoHyphens/>
        <w:autoSpaceDE w:val="0"/>
        <w:autoSpaceDN w:val="0"/>
        <w:adjustRightInd w:val="0"/>
        <w:spacing w:line="20" w:lineRule="atLeast"/>
        <w:ind w:right="12"/>
        <w:contextualSpacing/>
        <w:jc w:val="both"/>
        <w:rPr>
          <w:rFonts w:eastAsia="Times New Roman" w:cs="Tahoma"/>
          <w:spacing w:val="1"/>
          <w:sz w:val="22"/>
          <w:szCs w:val="22"/>
          <w:lang w:eastAsia="ar-SA"/>
        </w:rPr>
      </w:pPr>
      <w:r w:rsidRPr="0070639B">
        <w:rPr>
          <w:rFonts w:eastAsia="Times New Roman" w:cs="Tahoma"/>
          <w:spacing w:val="1"/>
          <w:sz w:val="22"/>
          <w:szCs w:val="22"/>
          <w:lang w:eastAsia="ar-SA"/>
        </w:rPr>
        <w:t>zakres udostępnianych zasobów ( zdolności technicznych lub zawodowych, sytuacji finansowej lub ekonomicznej innych podmiotów),</w:t>
      </w:r>
    </w:p>
    <w:p w14:paraId="3848B784" w14:textId="77777777" w:rsidR="008D26C8" w:rsidRPr="0070639B" w:rsidRDefault="008D26C8" w:rsidP="008D26C8">
      <w:pPr>
        <w:widowControl w:val="0"/>
        <w:numPr>
          <w:ilvl w:val="0"/>
          <w:numId w:val="48"/>
        </w:numPr>
        <w:suppressAutoHyphens/>
        <w:autoSpaceDE w:val="0"/>
        <w:autoSpaceDN w:val="0"/>
        <w:adjustRightInd w:val="0"/>
        <w:spacing w:line="20" w:lineRule="atLeast"/>
        <w:ind w:right="12"/>
        <w:contextualSpacing/>
        <w:jc w:val="both"/>
        <w:rPr>
          <w:rFonts w:eastAsia="Times New Roman" w:cs="Tahoma"/>
          <w:spacing w:val="1"/>
          <w:sz w:val="22"/>
          <w:szCs w:val="22"/>
          <w:lang w:eastAsia="ar-SA"/>
        </w:rPr>
      </w:pPr>
      <w:r w:rsidRPr="0070639B">
        <w:rPr>
          <w:rFonts w:eastAsia="Times New Roman" w:cs="Tahoma"/>
          <w:spacing w:val="1"/>
          <w:sz w:val="22"/>
          <w:szCs w:val="22"/>
          <w:lang w:eastAsia="ar-SA"/>
        </w:rPr>
        <w:t>sposób wykorzystania zasobów przez wykonawcę przy wykonywaniu zamówienia (np., podwykonawstwo, doradztwo itp.),</w:t>
      </w:r>
    </w:p>
    <w:p w14:paraId="58B501D1" w14:textId="77777777" w:rsidR="008D26C8" w:rsidRPr="0070639B" w:rsidRDefault="008D26C8" w:rsidP="008D26C8">
      <w:pPr>
        <w:widowControl w:val="0"/>
        <w:numPr>
          <w:ilvl w:val="0"/>
          <w:numId w:val="48"/>
        </w:numPr>
        <w:suppressAutoHyphens/>
        <w:autoSpaceDE w:val="0"/>
        <w:autoSpaceDN w:val="0"/>
        <w:adjustRightInd w:val="0"/>
        <w:spacing w:line="20" w:lineRule="atLeast"/>
        <w:ind w:right="12"/>
        <w:contextualSpacing/>
        <w:jc w:val="both"/>
        <w:rPr>
          <w:rFonts w:eastAsia="Times New Roman" w:cs="Tahoma"/>
          <w:spacing w:val="1"/>
          <w:sz w:val="22"/>
          <w:szCs w:val="22"/>
          <w:lang w:eastAsia="ar-SA"/>
        </w:rPr>
      </w:pPr>
      <w:r w:rsidRPr="0070639B">
        <w:rPr>
          <w:rFonts w:eastAsia="Times New Roman" w:cs="Tahoma"/>
          <w:spacing w:val="1"/>
          <w:sz w:val="22"/>
          <w:szCs w:val="22"/>
          <w:lang w:eastAsia="ar-SA"/>
        </w:rPr>
        <w:t xml:space="preserve">stosunku prawnego, na podstawie którego  podmiot trzeci udostępnia wykonawcy zasoby (umowa cywilno – prawna, umowa o współpracy itp.), </w:t>
      </w:r>
    </w:p>
    <w:p w14:paraId="331397FA" w14:textId="77777777" w:rsidR="008D26C8" w:rsidRPr="0070639B" w:rsidRDefault="008D26C8" w:rsidP="008D26C8">
      <w:pPr>
        <w:widowControl w:val="0"/>
        <w:numPr>
          <w:ilvl w:val="0"/>
          <w:numId w:val="48"/>
        </w:numPr>
        <w:suppressAutoHyphens/>
        <w:autoSpaceDE w:val="0"/>
        <w:autoSpaceDN w:val="0"/>
        <w:adjustRightInd w:val="0"/>
        <w:spacing w:line="20" w:lineRule="atLeast"/>
        <w:ind w:right="12"/>
        <w:contextualSpacing/>
        <w:jc w:val="both"/>
        <w:rPr>
          <w:rFonts w:eastAsia="Times New Roman" w:cs="Tahoma"/>
          <w:spacing w:val="1"/>
          <w:sz w:val="22"/>
          <w:szCs w:val="22"/>
          <w:lang w:eastAsia="ar-SA"/>
        </w:rPr>
      </w:pPr>
      <w:r w:rsidRPr="0070639B">
        <w:rPr>
          <w:rFonts w:eastAsia="Times New Roman" w:cs="Tahoma"/>
          <w:spacing w:val="1"/>
          <w:sz w:val="22"/>
          <w:szCs w:val="22"/>
          <w:lang w:eastAsia="ar-SA"/>
        </w:rPr>
        <w:t>na jaki okres zostały udostępnione zasoby podmiotu trzeciego.</w:t>
      </w:r>
    </w:p>
    <w:p w14:paraId="11BA1EA0" w14:textId="08EFEF9F" w:rsidR="008D26C8" w:rsidRPr="0070639B" w:rsidRDefault="008D26C8" w:rsidP="008D26C8">
      <w:pPr>
        <w:widowControl w:val="0"/>
        <w:suppressAutoHyphens/>
        <w:autoSpaceDE w:val="0"/>
        <w:autoSpaceDN w:val="0"/>
        <w:adjustRightInd w:val="0"/>
        <w:spacing w:before="240" w:after="120" w:line="240" w:lineRule="auto"/>
        <w:ind w:left="567" w:right="12" w:hanging="709"/>
        <w:contextualSpacing/>
        <w:jc w:val="both"/>
        <w:rPr>
          <w:rFonts w:eastAsia="Times New Roman" w:cs="Tahoma"/>
          <w:spacing w:val="1"/>
          <w:sz w:val="22"/>
          <w:szCs w:val="22"/>
          <w:lang w:eastAsia="ar-SA"/>
        </w:rPr>
      </w:pPr>
      <w:r>
        <w:rPr>
          <w:rFonts w:eastAsia="Times New Roman" w:cs="Tahoma"/>
          <w:spacing w:val="1"/>
          <w:sz w:val="22"/>
          <w:szCs w:val="22"/>
          <w:lang w:eastAsia="ar-SA"/>
        </w:rPr>
        <w:t xml:space="preserve">8.15   </w:t>
      </w:r>
      <w:r w:rsidRPr="0070639B">
        <w:rPr>
          <w:rFonts w:eastAsia="Times New Roman" w:cs="Tahoma"/>
          <w:spacing w:val="1"/>
          <w:sz w:val="22"/>
          <w:szCs w:val="22"/>
          <w:lang w:eastAsia="ar-SA"/>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2C359A92" w14:textId="13E33734" w:rsidR="008D26C8" w:rsidRPr="0070639B" w:rsidRDefault="008D26C8" w:rsidP="008D26C8">
      <w:pPr>
        <w:widowControl w:val="0"/>
        <w:suppressAutoHyphens/>
        <w:autoSpaceDE w:val="0"/>
        <w:autoSpaceDN w:val="0"/>
        <w:adjustRightInd w:val="0"/>
        <w:spacing w:before="240" w:after="120" w:line="240" w:lineRule="auto"/>
        <w:ind w:left="567" w:right="12" w:hanging="709"/>
        <w:contextualSpacing/>
        <w:jc w:val="both"/>
        <w:rPr>
          <w:rFonts w:eastAsia="Times New Roman" w:cs="Tahoma"/>
          <w:spacing w:val="1"/>
          <w:sz w:val="22"/>
          <w:szCs w:val="22"/>
          <w:lang w:eastAsia="ar-SA"/>
        </w:rPr>
      </w:pPr>
      <w:r>
        <w:rPr>
          <w:rFonts w:eastAsia="Times New Roman" w:cs="Tahoma"/>
          <w:spacing w:val="1"/>
          <w:sz w:val="22"/>
          <w:szCs w:val="22"/>
          <w:lang w:eastAsia="ar-SA"/>
        </w:rPr>
        <w:t>8.16</w:t>
      </w:r>
      <w:r>
        <w:rPr>
          <w:rFonts w:eastAsia="Times New Roman" w:cs="Tahoma"/>
          <w:spacing w:val="1"/>
          <w:sz w:val="22"/>
          <w:szCs w:val="22"/>
          <w:lang w:eastAsia="ar-SA"/>
        </w:rPr>
        <w:tab/>
      </w:r>
      <w:r w:rsidRPr="0070639B">
        <w:rPr>
          <w:rFonts w:eastAsia="Times New Roman" w:cs="Tahoma"/>
          <w:spacing w:val="1"/>
          <w:sz w:val="22"/>
          <w:szCs w:val="22"/>
          <w:lang w:eastAsia="ar-SA"/>
        </w:rPr>
        <w:t>Jeżeli zdolności techniczne lub zawodowe lub sytuacja ekonomiczna lub finansowa, podmiotu udostępniającego swoje zasoby nie potwierdzają spełnienia przez wykonawcę warunków udziału w</w:t>
      </w:r>
      <w:r>
        <w:rPr>
          <w:rFonts w:eastAsia="Times New Roman" w:cs="Tahoma"/>
          <w:spacing w:val="1"/>
          <w:sz w:val="22"/>
          <w:szCs w:val="22"/>
          <w:lang w:eastAsia="ar-SA"/>
        </w:rPr>
        <w:t> </w:t>
      </w:r>
      <w:r w:rsidRPr="0070639B">
        <w:rPr>
          <w:rFonts w:eastAsia="Times New Roman" w:cs="Tahoma"/>
          <w:spacing w:val="1"/>
          <w:sz w:val="22"/>
          <w:szCs w:val="22"/>
          <w:lang w:eastAsia="ar-SA"/>
        </w:rPr>
        <w:t>postępowaniu lub zachodzą wobec tych podmiotów podstawy wykluczenia, zamawiający żąda aby wykonawca w terminie określonym przez zamawiającego zastąpił ten podmiot innym podmiotem lub podmiotami lub zobowiązał się do osobistego wykonania odpowiedniej części zamówienia.</w:t>
      </w:r>
    </w:p>
    <w:p w14:paraId="1F77A098" w14:textId="5F2C03DF" w:rsidR="008D26C8" w:rsidRPr="0070639B" w:rsidRDefault="008D26C8" w:rsidP="008D26C8">
      <w:pPr>
        <w:widowControl w:val="0"/>
        <w:suppressAutoHyphens/>
        <w:autoSpaceDE w:val="0"/>
        <w:autoSpaceDN w:val="0"/>
        <w:adjustRightInd w:val="0"/>
        <w:spacing w:before="240" w:after="120" w:line="240" w:lineRule="auto"/>
        <w:ind w:left="567" w:right="12" w:hanging="709"/>
        <w:contextualSpacing/>
        <w:jc w:val="both"/>
        <w:rPr>
          <w:rFonts w:eastAsia="Times New Roman" w:cs="Tahoma"/>
          <w:spacing w:val="1"/>
          <w:sz w:val="22"/>
          <w:szCs w:val="22"/>
          <w:lang w:eastAsia="ar-SA"/>
        </w:rPr>
      </w:pPr>
      <w:r>
        <w:rPr>
          <w:rFonts w:eastAsia="Times New Roman" w:cs="Tahoma"/>
          <w:spacing w:val="1"/>
          <w:sz w:val="22"/>
          <w:szCs w:val="22"/>
          <w:lang w:eastAsia="ar-SA"/>
        </w:rPr>
        <w:t>8.17</w:t>
      </w:r>
      <w:r>
        <w:rPr>
          <w:rFonts w:eastAsia="Times New Roman" w:cs="Tahoma"/>
          <w:spacing w:val="1"/>
          <w:sz w:val="22"/>
          <w:szCs w:val="22"/>
          <w:lang w:eastAsia="ar-SA"/>
        </w:rPr>
        <w:tab/>
      </w:r>
      <w:r w:rsidRPr="0070639B">
        <w:rPr>
          <w:rFonts w:eastAsia="Times New Roman" w:cs="Tahoma"/>
          <w:spacing w:val="1"/>
          <w:sz w:val="22"/>
          <w:szCs w:val="22"/>
          <w:lang w:eastAsia="ar-SA"/>
        </w:rPr>
        <w:t>Wykonawca, w przypadku polegania na zdolnościach  lub sytuacji podmiotów udostępniających zasoby, przedstawia wraz z oświadczeniem własnym, także oświadczenie  podmiotu udostępniającego swoje zasoby, w celu wykazania braku istnienia wobec nich podstaw wykluczenia oraz spełniania warunków udziału  w postępowaniu w zakresie, w jakim wykonawca powołuje się na jego zasoby.</w:t>
      </w:r>
    </w:p>
    <w:p w14:paraId="45AED94C" w14:textId="3F9BED00" w:rsidR="008D26C8" w:rsidRDefault="008D26C8" w:rsidP="008D26C8">
      <w:pPr>
        <w:widowControl w:val="0"/>
        <w:suppressAutoHyphens/>
        <w:autoSpaceDE w:val="0"/>
        <w:autoSpaceDN w:val="0"/>
        <w:adjustRightInd w:val="0"/>
        <w:spacing w:before="240" w:after="120" w:line="240" w:lineRule="auto"/>
        <w:ind w:left="567" w:right="12" w:hanging="709"/>
        <w:contextualSpacing/>
        <w:jc w:val="both"/>
        <w:rPr>
          <w:rFonts w:eastAsia="Times New Roman" w:cs="Tahoma"/>
          <w:spacing w:val="1"/>
          <w:sz w:val="22"/>
          <w:szCs w:val="22"/>
          <w:lang w:eastAsia="ar-SA"/>
        </w:rPr>
      </w:pPr>
      <w:r>
        <w:rPr>
          <w:rFonts w:eastAsia="Times New Roman" w:cs="Tahoma"/>
          <w:spacing w:val="1"/>
          <w:sz w:val="22"/>
          <w:szCs w:val="22"/>
          <w:lang w:eastAsia="ar-SA"/>
        </w:rPr>
        <w:t>8.18</w:t>
      </w:r>
      <w:r>
        <w:rPr>
          <w:rFonts w:eastAsia="Times New Roman" w:cs="Tahoma"/>
          <w:spacing w:val="1"/>
          <w:sz w:val="22"/>
          <w:szCs w:val="22"/>
          <w:lang w:eastAsia="ar-SA"/>
        </w:rPr>
        <w:tab/>
      </w:r>
      <w:r w:rsidRPr="0070639B">
        <w:rPr>
          <w:rFonts w:eastAsia="Times New Roman" w:cs="Tahoma"/>
          <w:spacing w:val="1"/>
          <w:sz w:val="22"/>
          <w:szCs w:val="22"/>
          <w:lang w:eastAsia="ar-SA"/>
        </w:rPr>
        <w:t>Wykonawca nie może po upływie terminu składania ofert, powoływać się na zdolności lub sytuację podmiotów udostępniających swoje zasoby, jeżeli na etapie składania ofert nie polegał on  w danym zakresie na zdolnościach lub sytuacji podmiotów udostępniających swoje zasoby.</w:t>
      </w:r>
    </w:p>
    <w:p w14:paraId="37B387F4" w14:textId="77777777" w:rsidR="008D26C8" w:rsidRPr="008D26C8" w:rsidRDefault="008D26C8" w:rsidP="008D26C8">
      <w:pPr>
        <w:widowControl w:val="0"/>
        <w:suppressAutoHyphens/>
        <w:autoSpaceDE w:val="0"/>
        <w:autoSpaceDN w:val="0"/>
        <w:adjustRightInd w:val="0"/>
        <w:spacing w:before="240" w:after="120" w:line="240" w:lineRule="auto"/>
        <w:ind w:left="567" w:right="12" w:hanging="709"/>
        <w:contextualSpacing/>
        <w:jc w:val="both"/>
        <w:rPr>
          <w:rFonts w:eastAsia="Times New Roman" w:cs="Tahoma"/>
          <w:spacing w:val="1"/>
          <w:sz w:val="22"/>
          <w:szCs w:val="22"/>
          <w:lang w:eastAsia="ar-SA"/>
        </w:rPr>
      </w:pPr>
    </w:p>
    <w:p w14:paraId="1055D947" w14:textId="77777777" w:rsidR="00BB0E42" w:rsidRPr="00BD5F58" w:rsidRDefault="00BB0E42" w:rsidP="00192733">
      <w:pPr>
        <w:widowControl w:val="0"/>
        <w:suppressAutoHyphens/>
        <w:autoSpaceDE w:val="0"/>
        <w:autoSpaceDN w:val="0"/>
        <w:adjustRightInd w:val="0"/>
        <w:spacing w:before="240" w:after="120" w:line="22" w:lineRule="atLeast"/>
        <w:ind w:right="12"/>
        <w:contextualSpacing/>
        <w:jc w:val="center"/>
        <w:rPr>
          <w:rFonts w:eastAsia="Times New Roman" w:cs="Tahoma"/>
          <w:b/>
          <w:smallCaps/>
          <w:spacing w:val="1"/>
          <w:sz w:val="22"/>
          <w:szCs w:val="22"/>
          <w:u w:val="thick"/>
          <w:lang w:eastAsia="ar-SA"/>
        </w:rPr>
      </w:pPr>
      <w:r w:rsidRPr="00BD5F58">
        <w:rPr>
          <w:rFonts w:eastAsia="Times New Roman" w:cs="Tahoma"/>
          <w:b/>
          <w:smallCaps/>
          <w:spacing w:val="1"/>
          <w:sz w:val="22"/>
          <w:szCs w:val="22"/>
          <w:u w:val="thick"/>
          <w:lang w:eastAsia="ar-SA"/>
        </w:rPr>
        <w:t xml:space="preserve">Rozdział </w:t>
      </w:r>
      <w:r w:rsidR="00CF1CB4">
        <w:rPr>
          <w:rFonts w:eastAsia="Times New Roman" w:cs="Tahoma"/>
          <w:b/>
          <w:smallCaps/>
          <w:spacing w:val="1"/>
          <w:sz w:val="22"/>
          <w:szCs w:val="22"/>
          <w:u w:val="thick"/>
          <w:lang w:eastAsia="ar-SA"/>
        </w:rPr>
        <w:t>IX</w:t>
      </w:r>
    </w:p>
    <w:p w14:paraId="487D28BF" w14:textId="77777777" w:rsidR="00BB0E42" w:rsidRPr="00BD5F58" w:rsidRDefault="00BB0E42" w:rsidP="00192733">
      <w:pPr>
        <w:widowControl w:val="0"/>
        <w:suppressAutoHyphens/>
        <w:autoSpaceDE w:val="0"/>
        <w:autoSpaceDN w:val="0"/>
        <w:adjustRightInd w:val="0"/>
        <w:spacing w:before="240" w:after="120" w:line="22" w:lineRule="atLeast"/>
        <w:ind w:right="12"/>
        <w:contextualSpacing/>
        <w:jc w:val="center"/>
        <w:rPr>
          <w:rFonts w:eastAsia="Times New Roman" w:cs="Tahoma"/>
          <w:b/>
          <w:spacing w:val="1"/>
          <w:sz w:val="22"/>
          <w:szCs w:val="22"/>
          <w:u w:val="thick"/>
          <w:lang w:eastAsia="ar-SA"/>
        </w:rPr>
      </w:pPr>
      <w:r w:rsidRPr="00BD5F58">
        <w:rPr>
          <w:rFonts w:eastAsia="Times New Roman" w:cs="Tahoma"/>
          <w:b/>
          <w:spacing w:val="1"/>
          <w:sz w:val="22"/>
          <w:szCs w:val="22"/>
          <w:u w:val="thick"/>
          <w:lang w:eastAsia="ar-SA"/>
        </w:rPr>
        <w:t xml:space="preserve">Podstawy wykluczenia z postępowania </w:t>
      </w:r>
    </w:p>
    <w:p w14:paraId="04910AD2" w14:textId="77777777" w:rsidR="00BB0E42" w:rsidRPr="00BD5F58" w:rsidRDefault="00BB0E42" w:rsidP="00192733">
      <w:pPr>
        <w:autoSpaceDE w:val="0"/>
        <w:autoSpaceDN w:val="0"/>
        <w:adjustRightInd w:val="0"/>
        <w:spacing w:line="22" w:lineRule="atLeast"/>
        <w:ind w:left="284" w:hanging="284"/>
        <w:rPr>
          <w:rFonts w:eastAsia="Times New Roman" w:cs="Tahoma"/>
          <w:b/>
          <w:smallCaps/>
          <w:spacing w:val="1"/>
          <w:sz w:val="22"/>
          <w:szCs w:val="22"/>
          <w:u w:val="thick"/>
          <w:lang w:eastAsia="ar-SA"/>
        </w:rPr>
      </w:pPr>
    </w:p>
    <w:p w14:paraId="4B58CF30" w14:textId="77777777" w:rsidR="00CF1CB4" w:rsidRPr="00DC76DF" w:rsidRDefault="00CF1CB4" w:rsidP="00CF1CB4">
      <w:pPr>
        <w:spacing w:line="240" w:lineRule="auto"/>
        <w:ind w:left="567" w:hanging="567"/>
        <w:jc w:val="both"/>
        <w:rPr>
          <w:rFonts w:eastAsia="Calibri" w:cs="Times New Roman"/>
          <w:b/>
          <w:sz w:val="22"/>
          <w:szCs w:val="22"/>
        </w:rPr>
      </w:pPr>
      <w:r>
        <w:rPr>
          <w:rFonts w:cs="Tahoma"/>
          <w:sz w:val="22"/>
          <w:szCs w:val="22"/>
        </w:rPr>
        <w:t>9</w:t>
      </w:r>
      <w:r w:rsidRPr="00731DB9">
        <w:rPr>
          <w:rFonts w:cs="Tahoma"/>
          <w:sz w:val="22"/>
          <w:szCs w:val="22"/>
        </w:rPr>
        <w:t>.1</w:t>
      </w:r>
      <w:r>
        <w:rPr>
          <w:rFonts w:cs="Tahoma"/>
          <w:sz w:val="22"/>
          <w:szCs w:val="22"/>
        </w:rPr>
        <w:t xml:space="preserve"> </w:t>
      </w:r>
      <w:r w:rsidRPr="00731DB9">
        <w:rPr>
          <w:rFonts w:cs="Tahoma"/>
          <w:sz w:val="22"/>
          <w:szCs w:val="22"/>
        </w:rPr>
        <w:t xml:space="preserve"> </w:t>
      </w:r>
      <w:r w:rsidRPr="00DC76DF">
        <w:rPr>
          <w:rFonts w:eastAsia="Calibri" w:cs="Times New Roman"/>
          <w:b/>
          <w:sz w:val="22"/>
          <w:szCs w:val="22"/>
        </w:rPr>
        <w:t xml:space="preserve">O udzielenie zamówienia mogą ubiegać się  Wykonawcy , którzy  nie  podlegają  wykluczeniu z postępowania ze względu na: </w:t>
      </w:r>
    </w:p>
    <w:p w14:paraId="2911476B" w14:textId="77777777" w:rsidR="00CF1CB4" w:rsidRPr="00DC76DF" w:rsidRDefault="00CF1CB4" w:rsidP="00CF1CB4">
      <w:pPr>
        <w:spacing w:line="240" w:lineRule="auto"/>
        <w:jc w:val="both"/>
        <w:rPr>
          <w:rFonts w:eastAsia="Calibri" w:cs="Times New Roman"/>
          <w:b/>
          <w:sz w:val="22"/>
          <w:szCs w:val="22"/>
        </w:rPr>
      </w:pPr>
      <w:r w:rsidRPr="00DC76DF">
        <w:rPr>
          <w:rFonts w:eastAsia="Calibri" w:cs="Times New Roman"/>
          <w:b/>
          <w:sz w:val="22"/>
          <w:szCs w:val="22"/>
        </w:rPr>
        <w:t xml:space="preserve">           1)  powiązania osobowe lub kapitałowo z zamawiającym,</w:t>
      </w:r>
    </w:p>
    <w:p w14:paraId="16EDABB1" w14:textId="77777777" w:rsidR="00CF1CB4" w:rsidRPr="00DC76DF" w:rsidRDefault="00CF1CB4" w:rsidP="00CF1CB4">
      <w:pPr>
        <w:spacing w:line="240" w:lineRule="auto"/>
        <w:ind w:left="993"/>
        <w:contextualSpacing/>
        <w:jc w:val="both"/>
        <w:rPr>
          <w:rFonts w:eastAsia="Calibri" w:cs="Times New Roman"/>
          <w:sz w:val="22"/>
          <w:szCs w:val="22"/>
        </w:rPr>
      </w:pPr>
      <w:r w:rsidRPr="00DC76DF">
        <w:rPr>
          <w:rFonts w:eastAsia="Calibri" w:cs="Times New Roman"/>
          <w:sz w:val="22"/>
          <w:szCs w:val="22"/>
        </w:rPr>
        <w:t>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 polegające w szczególności na:</w:t>
      </w:r>
    </w:p>
    <w:p w14:paraId="36E05448" w14:textId="77777777" w:rsidR="00CF1CB4" w:rsidRPr="00DC76DF" w:rsidRDefault="00CF1CB4">
      <w:pPr>
        <w:numPr>
          <w:ilvl w:val="0"/>
          <w:numId w:val="27"/>
        </w:numPr>
        <w:spacing w:after="200" w:line="240" w:lineRule="auto"/>
        <w:ind w:left="1418"/>
        <w:contextualSpacing/>
        <w:jc w:val="both"/>
        <w:rPr>
          <w:rFonts w:eastAsia="Calibri" w:cs="Times New Roman"/>
          <w:sz w:val="22"/>
          <w:szCs w:val="22"/>
        </w:rPr>
      </w:pPr>
      <w:r w:rsidRPr="00DC76DF">
        <w:rPr>
          <w:rFonts w:eastAsia="Calibri" w:cs="Times New Roman"/>
          <w:sz w:val="22"/>
          <w:szCs w:val="22"/>
        </w:rPr>
        <w:t>uczestniczeniu w spółce jako wspólnik spółki cywilnej lub spółki osobowej,</w:t>
      </w:r>
    </w:p>
    <w:p w14:paraId="570E23B9" w14:textId="77777777" w:rsidR="00CF1CB4" w:rsidRPr="00DC76DF" w:rsidRDefault="00CF1CB4">
      <w:pPr>
        <w:numPr>
          <w:ilvl w:val="0"/>
          <w:numId w:val="27"/>
        </w:numPr>
        <w:spacing w:after="200" w:line="240" w:lineRule="auto"/>
        <w:ind w:left="1418"/>
        <w:contextualSpacing/>
        <w:jc w:val="both"/>
        <w:rPr>
          <w:rFonts w:eastAsia="Calibri" w:cs="Times New Roman"/>
          <w:sz w:val="22"/>
          <w:szCs w:val="22"/>
        </w:rPr>
      </w:pPr>
      <w:r w:rsidRPr="00DC76DF">
        <w:rPr>
          <w:rFonts w:eastAsia="Calibri" w:cs="Times New Roman"/>
          <w:sz w:val="22"/>
          <w:szCs w:val="22"/>
        </w:rPr>
        <w:t>posiadaniu co najmniej 10% udziałów lub akcji, o ile niższy próg nie wynika z przepisów prawa lub nie został określony przez IZ PO,</w:t>
      </w:r>
    </w:p>
    <w:p w14:paraId="547D5AAE" w14:textId="77777777" w:rsidR="00CF1CB4" w:rsidRPr="00DC76DF" w:rsidRDefault="00CF1CB4">
      <w:pPr>
        <w:numPr>
          <w:ilvl w:val="0"/>
          <w:numId w:val="27"/>
        </w:numPr>
        <w:spacing w:after="200" w:line="240" w:lineRule="auto"/>
        <w:ind w:left="1418"/>
        <w:contextualSpacing/>
        <w:jc w:val="both"/>
        <w:rPr>
          <w:rFonts w:eastAsia="Calibri" w:cs="Times New Roman"/>
          <w:sz w:val="22"/>
          <w:szCs w:val="22"/>
        </w:rPr>
      </w:pPr>
      <w:r w:rsidRPr="00DC76DF">
        <w:rPr>
          <w:rFonts w:eastAsia="Calibri" w:cs="Times New Roman"/>
          <w:sz w:val="22"/>
          <w:szCs w:val="22"/>
        </w:rPr>
        <w:t>pełnieniu funkcji członka organu nadzorczego lub zarządzającego, prokurenta, pełnomocnika,</w:t>
      </w:r>
    </w:p>
    <w:p w14:paraId="680CA352" w14:textId="77777777" w:rsidR="00CF1CB4" w:rsidRDefault="00CF1CB4">
      <w:pPr>
        <w:numPr>
          <w:ilvl w:val="0"/>
          <w:numId w:val="27"/>
        </w:numPr>
        <w:spacing w:after="200" w:line="240" w:lineRule="auto"/>
        <w:ind w:left="1418"/>
        <w:contextualSpacing/>
        <w:jc w:val="both"/>
        <w:rPr>
          <w:rFonts w:eastAsia="Calibri" w:cs="Times New Roman"/>
          <w:sz w:val="22"/>
          <w:szCs w:val="22"/>
        </w:rPr>
      </w:pPr>
      <w:r w:rsidRPr="00DC76DF">
        <w:rPr>
          <w:rFonts w:eastAsia="Calibri" w:cs="Times New Roman"/>
          <w:sz w:val="22"/>
          <w:szCs w:val="22"/>
        </w:rPr>
        <w:t xml:space="preserve">pozostawaniu w związku małżeńskim, w stosunku pokrewieństwa lub powinowactwa w linii prostej, pokrewieństwa drugiego stopnia lub </w:t>
      </w:r>
      <w:r w:rsidRPr="00DC76DF">
        <w:rPr>
          <w:rFonts w:eastAsia="Calibri" w:cs="Times New Roman"/>
          <w:sz w:val="22"/>
          <w:szCs w:val="22"/>
        </w:rPr>
        <w:lastRenderedPageBreak/>
        <w:t>powinowactwa drugiego stopnia w linii bocznej lub w stosunku przysposobienia, opieki lub kurateli.</w:t>
      </w:r>
    </w:p>
    <w:p w14:paraId="47E26006" w14:textId="77777777" w:rsidR="00CF1CB4" w:rsidRPr="00DC76DF" w:rsidRDefault="00CF1CB4" w:rsidP="00CF1CB4">
      <w:pPr>
        <w:spacing w:after="200" w:line="240" w:lineRule="auto"/>
        <w:ind w:left="1418"/>
        <w:contextualSpacing/>
        <w:jc w:val="both"/>
        <w:rPr>
          <w:rFonts w:eastAsia="Calibri" w:cs="Times New Roman"/>
          <w:sz w:val="22"/>
          <w:szCs w:val="22"/>
        </w:rPr>
      </w:pPr>
    </w:p>
    <w:p w14:paraId="528A9AD9" w14:textId="77777777" w:rsidR="00CF1CB4" w:rsidRPr="00DC76DF" w:rsidRDefault="00CF1CB4" w:rsidP="00CF1CB4">
      <w:pPr>
        <w:autoSpaceDE w:val="0"/>
        <w:autoSpaceDN w:val="0"/>
        <w:adjustRightInd w:val="0"/>
        <w:spacing w:line="240" w:lineRule="auto"/>
        <w:ind w:left="993" w:hanging="284"/>
        <w:jc w:val="both"/>
        <w:rPr>
          <w:rFonts w:eastAsia="Times New Roman" w:cs="Calibri"/>
          <w:b/>
          <w:color w:val="000000"/>
          <w:sz w:val="22"/>
          <w:szCs w:val="22"/>
          <w:lang w:eastAsia="pl-PL"/>
        </w:rPr>
      </w:pPr>
      <w:r w:rsidRPr="00DC76DF">
        <w:rPr>
          <w:rFonts w:eastAsia="Calibri" w:cs="Times New Roman"/>
          <w:b/>
          <w:color w:val="000000"/>
          <w:sz w:val="22"/>
          <w:szCs w:val="22"/>
        </w:rPr>
        <w:t>2)  przesłan</w:t>
      </w:r>
      <w:r>
        <w:rPr>
          <w:rFonts w:eastAsia="Calibri" w:cs="Times New Roman"/>
          <w:b/>
          <w:color w:val="000000"/>
          <w:sz w:val="22"/>
          <w:szCs w:val="22"/>
        </w:rPr>
        <w:t>ki</w:t>
      </w:r>
      <w:r w:rsidRPr="00DC76DF">
        <w:rPr>
          <w:rFonts w:eastAsia="Calibri" w:cs="Times New Roman"/>
          <w:b/>
          <w:color w:val="000000"/>
          <w:sz w:val="22"/>
          <w:szCs w:val="22"/>
        </w:rPr>
        <w:t xml:space="preserve">  określon</w:t>
      </w:r>
      <w:r>
        <w:rPr>
          <w:rFonts w:eastAsia="Calibri" w:cs="Times New Roman"/>
          <w:b/>
          <w:color w:val="000000"/>
          <w:sz w:val="22"/>
          <w:szCs w:val="22"/>
        </w:rPr>
        <w:t>e</w:t>
      </w:r>
      <w:r w:rsidRPr="00DC76DF">
        <w:rPr>
          <w:rFonts w:eastAsia="Calibri" w:cs="Times New Roman"/>
          <w:b/>
          <w:color w:val="000000"/>
          <w:sz w:val="22"/>
          <w:szCs w:val="22"/>
        </w:rPr>
        <w:t xml:space="preserve"> w </w:t>
      </w:r>
      <w:r w:rsidRPr="00DC76DF">
        <w:rPr>
          <w:rFonts w:eastAsia="Times New Roman" w:cs="Calibri"/>
          <w:b/>
          <w:color w:val="000000"/>
          <w:sz w:val="22"/>
          <w:szCs w:val="22"/>
          <w:lang w:eastAsia="pl-PL"/>
        </w:rPr>
        <w:t xml:space="preserve">art. 7 ust. 1 ustawy z dnia 13 kwietnia 2022 r. o szczególnych rozwiązaniach w zakresie przeciwdziałania wspieraniu agresji na Ukrainę oraz służących ochronie bezpieczeństwa narodowego (obligatoryjne). </w:t>
      </w:r>
    </w:p>
    <w:p w14:paraId="2A635A6A" w14:textId="77777777" w:rsidR="00CF1CB4" w:rsidRPr="00731DB9" w:rsidRDefault="00CF1CB4" w:rsidP="00CF1CB4">
      <w:pPr>
        <w:autoSpaceDE w:val="0"/>
        <w:autoSpaceDN w:val="0"/>
        <w:adjustRightInd w:val="0"/>
        <w:spacing w:line="240" w:lineRule="auto"/>
        <w:jc w:val="both"/>
        <w:rPr>
          <w:rFonts w:cs="Times New Roman"/>
          <w:b/>
          <w:sz w:val="22"/>
          <w:szCs w:val="22"/>
        </w:rPr>
      </w:pPr>
    </w:p>
    <w:p w14:paraId="40905758" w14:textId="77777777" w:rsidR="00CF1CB4" w:rsidRPr="00731DB9" w:rsidRDefault="00CF1CB4" w:rsidP="00CF1CB4">
      <w:pPr>
        <w:autoSpaceDE w:val="0"/>
        <w:autoSpaceDN w:val="0"/>
        <w:adjustRightInd w:val="0"/>
        <w:spacing w:line="240" w:lineRule="auto"/>
        <w:ind w:left="993"/>
        <w:jc w:val="both"/>
        <w:rPr>
          <w:rFonts w:cs="Times New Roman"/>
          <w:color w:val="000000"/>
          <w:sz w:val="22"/>
          <w:szCs w:val="22"/>
        </w:rPr>
      </w:pPr>
      <w:r w:rsidRPr="00731DB9">
        <w:rPr>
          <w:rFonts w:cs="Times New Roman"/>
          <w:color w:val="000000"/>
          <w:sz w:val="22"/>
          <w:szCs w:val="22"/>
        </w:rPr>
        <w:t xml:space="preserve">Zgodnie z treścią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 </w:t>
      </w:r>
    </w:p>
    <w:p w14:paraId="7C73A5B4" w14:textId="77777777" w:rsidR="00CF1CB4" w:rsidRPr="00731DB9" w:rsidRDefault="00CF1CB4">
      <w:pPr>
        <w:pStyle w:val="Akapitzlist"/>
        <w:numPr>
          <w:ilvl w:val="0"/>
          <w:numId w:val="17"/>
        </w:numPr>
        <w:autoSpaceDE w:val="0"/>
        <w:autoSpaceDN w:val="0"/>
        <w:adjustRightInd w:val="0"/>
        <w:ind w:left="1373" w:hanging="380"/>
        <w:jc w:val="both"/>
        <w:rPr>
          <w:rFonts w:ascii="CG Omega" w:hAnsi="CG Omega"/>
          <w:b w:val="0"/>
          <w:color w:val="000000"/>
          <w:sz w:val="22"/>
          <w:szCs w:val="22"/>
        </w:rPr>
      </w:pPr>
      <w:r w:rsidRPr="00731DB9">
        <w:rPr>
          <w:rFonts w:ascii="CG Omega" w:hAnsi="CG Omega"/>
          <w:b w:val="0"/>
          <w:color w:val="000000"/>
          <w:sz w:val="22"/>
          <w:szCs w:val="22"/>
        </w:rPr>
        <w:t xml:space="preserve">wykonawcę oraz uczestnika konkursu wymienionego w wykazach określonych                      w rozporządzeniu 765/2006 i rozporządzeniu 269/2014 albo wpisanego na listę na podstawie decyzji w sprawie wpisu na listę rozstrzygającej o zastosowaniu środka,   o którym mowa w art. 1 pkt 3 ustawy; </w:t>
      </w:r>
    </w:p>
    <w:p w14:paraId="7BA8E951" w14:textId="77777777" w:rsidR="00CF1CB4" w:rsidRPr="00731DB9" w:rsidRDefault="00CF1CB4">
      <w:pPr>
        <w:pStyle w:val="Akapitzlist"/>
        <w:numPr>
          <w:ilvl w:val="0"/>
          <w:numId w:val="17"/>
        </w:numPr>
        <w:autoSpaceDE w:val="0"/>
        <w:autoSpaceDN w:val="0"/>
        <w:adjustRightInd w:val="0"/>
        <w:ind w:left="1373"/>
        <w:jc w:val="both"/>
        <w:rPr>
          <w:rFonts w:ascii="CG Omega" w:hAnsi="CG Omega"/>
          <w:b w:val="0"/>
          <w:color w:val="000000"/>
          <w:sz w:val="22"/>
          <w:szCs w:val="22"/>
        </w:rPr>
      </w:pPr>
      <w:r w:rsidRPr="00731DB9">
        <w:rPr>
          <w:rFonts w:ascii="CG Omega" w:hAnsi="CG Omega"/>
          <w:b w:val="0"/>
          <w:color w:val="000000"/>
          <w:sz w:val="22"/>
          <w:szCs w:val="22"/>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1A0BBD3E" w14:textId="77777777" w:rsidR="00D1138A" w:rsidRPr="00FF56E2" w:rsidRDefault="00CF1CB4">
      <w:pPr>
        <w:pStyle w:val="Akapitzlist"/>
        <w:numPr>
          <w:ilvl w:val="0"/>
          <w:numId w:val="17"/>
        </w:numPr>
        <w:autoSpaceDE w:val="0"/>
        <w:autoSpaceDN w:val="0"/>
        <w:adjustRightInd w:val="0"/>
        <w:ind w:left="1373"/>
        <w:jc w:val="both"/>
        <w:rPr>
          <w:rFonts w:ascii="CG Omega" w:hAnsi="CG Omega"/>
          <w:color w:val="000000"/>
          <w:sz w:val="22"/>
          <w:szCs w:val="22"/>
        </w:rPr>
      </w:pPr>
      <w:r w:rsidRPr="00731DB9">
        <w:rPr>
          <w:rFonts w:ascii="CG Omega" w:eastAsiaTheme="minorHAnsi" w:hAnsi="CG Omega"/>
          <w:b w:val="0"/>
          <w:sz w:val="22"/>
          <w:szCs w:val="22"/>
          <w:lang w:eastAsia="en-US"/>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B060E0E" w14:textId="77777777" w:rsidR="00FF56E2" w:rsidRPr="00CF1CB4" w:rsidRDefault="00FF56E2" w:rsidP="00FF56E2">
      <w:pPr>
        <w:pStyle w:val="Akapitzlist"/>
        <w:autoSpaceDE w:val="0"/>
        <w:autoSpaceDN w:val="0"/>
        <w:adjustRightInd w:val="0"/>
        <w:ind w:left="1373"/>
        <w:jc w:val="both"/>
        <w:rPr>
          <w:rFonts w:ascii="CG Omega" w:hAnsi="CG Omega"/>
          <w:color w:val="000000"/>
          <w:sz w:val="22"/>
          <w:szCs w:val="22"/>
        </w:rPr>
      </w:pPr>
    </w:p>
    <w:p w14:paraId="4F67ADE4" w14:textId="77777777" w:rsidR="00DB1325" w:rsidRPr="008264EE" w:rsidRDefault="00CF1CB4" w:rsidP="008264EE">
      <w:pPr>
        <w:pStyle w:val="Default"/>
        <w:spacing w:line="22" w:lineRule="atLeast"/>
        <w:ind w:left="567" w:hanging="567"/>
        <w:jc w:val="both"/>
        <w:rPr>
          <w:rFonts w:ascii="CG Omega" w:hAnsi="CG Omega" w:cs="Tahoma"/>
          <w:b w:val="0"/>
          <w:color w:val="auto"/>
          <w:sz w:val="22"/>
          <w:szCs w:val="22"/>
        </w:rPr>
      </w:pPr>
      <w:r>
        <w:rPr>
          <w:rFonts w:ascii="CG Omega" w:hAnsi="CG Omega" w:cs="Tahoma"/>
          <w:b w:val="0"/>
          <w:color w:val="auto"/>
          <w:sz w:val="22"/>
          <w:szCs w:val="22"/>
        </w:rPr>
        <w:t xml:space="preserve"> 9.2</w:t>
      </w:r>
      <w:r w:rsidR="00BB0E42" w:rsidRPr="00BD5F58">
        <w:rPr>
          <w:rFonts w:ascii="CG Omega" w:hAnsi="CG Omega" w:cs="Tahoma"/>
          <w:b w:val="0"/>
          <w:color w:val="auto"/>
          <w:sz w:val="22"/>
          <w:szCs w:val="22"/>
        </w:rPr>
        <w:tab/>
        <w:t>Wykonawca może zostać wykluczony przez zamawiającego na każdym etapie postępowania o udzielenie zamówienia.</w:t>
      </w:r>
    </w:p>
    <w:p w14:paraId="5786F0C6" w14:textId="77777777" w:rsidR="00BB0E42" w:rsidRPr="00BD5F58" w:rsidRDefault="00BB0E42" w:rsidP="00192733">
      <w:pPr>
        <w:widowControl w:val="0"/>
        <w:suppressAutoHyphens/>
        <w:autoSpaceDE w:val="0"/>
        <w:autoSpaceDN w:val="0"/>
        <w:adjustRightInd w:val="0"/>
        <w:spacing w:before="240" w:after="120" w:line="22" w:lineRule="atLeast"/>
        <w:ind w:right="12"/>
        <w:contextualSpacing/>
        <w:jc w:val="center"/>
        <w:rPr>
          <w:rFonts w:eastAsia="Times New Roman" w:cs="Tahoma"/>
          <w:b/>
          <w:smallCaps/>
          <w:spacing w:val="1"/>
          <w:sz w:val="22"/>
          <w:szCs w:val="22"/>
          <w:u w:val="thick"/>
          <w:lang w:eastAsia="ar-SA"/>
        </w:rPr>
      </w:pPr>
      <w:r w:rsidRPr="00BD5F58">
        <w:rPr>
          <w:rFonts w:eastAsia="Times New Roman" w:cs="Tahoma"/>
          <w:b/>
          <w:smallCaps/>
          <w:spacing w:val="1"/>
          <w:sz w:val="22"/>
          <w:szCs w:val="22"/>
          <w:u w:val="thick"/>
          <w:lang w:eastAsia="ar-SA"/>
        </w:rPr>
        <w:t>ROZDZIAŁ X</w:t>
      </w:r>
    </w:p>
    <w:p w14:paraId="6ECFB9D0" w14:textId="77777777" w:rsidR="00CF1CB4" w:rsidRDefault="00CF1CB4" w:rsidP="00CF1CB4">
      <w:pPr>
        <w:spacing w:after="200" w:line="240" w:lineRule="auto"/>
        <w:ind w:left="709"/>
        <w:contextualSpacing/>
        <w:jc w:val="center"/>
        <w:rPr>
          <w:rFonts w:eastAsia="Calibri" w:cs="Times New Roman"/>
          <w:b/>
          <w:bCs/>
          <w:iCs/>
          <w:sz w:val="22"/>
          <w:szCs w:val="22"/>
          <w:u w:val="thick"/>
        </w:rPr>
      </w:pPr>
      <w:bookmarkStart w:id="11" w:name="_Toc473569720"/>
      <w:bookmarkStart w:id="12" w:name="_Toc477947266"/>
      <w:r w:rsidRPr="00DC76DF">
        <w:rPr>
          <w:rFonts w:eastAsia="Calibri" w:cs="Times New Roman"/>
          <w:b/>
          <w:bCs/>
          <w:iCs/>
          <w:sz w:val="22"/>
          <w:szCs w:val="22"/>
          <w:u w:val="thick"/>
        </w:rPr>
        <w:t xml:space="preserve">Wykaz oświadczeń lub dokumentów, jakie mają dostarczyć Wykonawcy </w:t>
      </w:r>
    </w:p>
    <w:p w14:paraId="32185141" w14:textId="77777777" w:rsidR="00CF1CB4" w:rsidRPr="00860F72" w:rsidRDefault="00CF1CB4" w:rsidP="00CF1CB4">
      <w:pPr>
        <w:spacing w:after="200" w:line="240" w:lineRule="auto"/>
        <w:ind w:left="709"/>
        <w:contextualSpacing/>
        <w:jc w:val="center"/>
        <w:rPr>
          <w:rFonts w:eastAsia="Calibri" w:cs="Times New Roman"/>
          <w:b/>
          <w:bCs/>
          <w:iCs/>
          <w:sz w:val="22"/>
          <w:szCs w:val="22"/>
          <w:u w:val="thick"/>
        </w:rPr>
      </w:pPr>
      <w:r>
        <w:rPr>
          <w:rFonts w:eastAsia="Calibri" w:cs="Times New Roman"/>
          <w:b/>
          <w:bCs/>
          <w:iCs/>
          <w:sz w:val="22"/>
          <w:szCs w:val="22"/>
          <w:u w:val="thick"/>
        </w:rPr>
        <w:t xml:space="preserve">biorący </w:t>
      </w:r>
      <w:r w:rsidRPr="00DC76DF">
        <w:rPr>
          <w:rFonts w:eastAsia="Calibri" w:cs="Times New Roman"/>
          <w:b/>
          <w:bCs/>
          <w:iCs/>
          <w:sz w:val="22"/>
          <w:szCs w:val="22"/>
          <w:u w:val="thick"/>
        </w:rPr>
        <w:t>udział</w:t>
      </w:r>
      <w:r>
        <w:rPr>
          <w:rFonts w:eastAsia="Calibri" w:cs="Times New Roman"/>
          <w:b/>
          <w:bCs/>
          <w:iCs/>
          <w:sz w:val="22"/>
          <w:szCs w:val="22"/>
          <w:u w:val="thick"/>
        </w:rPr>
        <w:t xml:space="preserve"> </w:t>
      </w:r>
      <w:r w:rsidRPr="00DC76DF">
        <w:rPr>
          <w:rFonts w:eastAsia="Calibri" w:cs="Times New Roman"/>
          <w:b/>
          <w:bCs/>
          <w:iCs/>
          <w:sz w:val="22"/>
          <w:szCs w:val="22"/>
          <w:u w:val="thick"/>
        </w:rPr>
        <w:t>w postępowaniu</w:t>
      </w:r>
    </w:p>
    <w:p w14:paraId="69F20BA5" w14:textId="77777777" w:rsidR="00CF1CB4" w:rsidRPr="00731DB9" w:rsidRDefault="00CF1CB4" w:rsidP="00CF1CB4">
      <w:pPr>
        <w:widowControl w:val="0"/>
        <w:suppressAutoHyphens/>
        <w:autoSpaceDE w:val="0"/>
        <w:autoSpaceDN w:val="0"/>
        <w:adjustRightInd w:val="0"/>
        <w:spacing w:line="240" w:lineRule="auto"/>
        <w:ind w:left="567" w:right="12" w:hanging="567"/>
        <w:jc w:val="both"/>
        <w:rPr>
          <w:rFonts w:eastAsia="Times New Roman" w:cs="Tahoma"/>
          <w:sz w:val="22"/>
          <w:szCs w:val="22"/>
          <w:lang w:eastAsia="ar-SA"/>
        </w:rPr>
      </w:pPr>
    </w:p>
    <w:p w14:paraId="05B59B67" w14:textId="77777777" w:rsidR="00CF1CB4" w:rsidRPr="00DC76DF" w:rsidRDefault="00CF1CB4" w:rsidP="00DB1325">
      <w:pPr>
        <w:spacing w:line="240" w:lineRule="auto"/>
        <w:ind w:left="567" w:hanging="567"/>
        <w:contextualSpacing/>
        <w:jc w:val="both"/>
        <w:rPr>
          <w:rFonts w:eastAsia="Calibri" w:cs="Times New Roman"/>
          <w:sz w:val="22"/>
          <w:szCs w:val="22"/>
        </w:rPr>
      </w:pPr>
      <w:bookmarkStart w:id="13" w:name="_Toc473569712"/>
      <w:bookmarkStart w:id="14" w:name="_Toc477947262"/>
      <w:r w:rsidRPr="00DC76DF">
        <w:rPr>
          <w:rFonts w:cs="Tahoma"/>
          <w:bCs/>
          <w:sz w:val="22"/>
          <w:szCs w:val="22"/>
        </w:rPr>
        <w:t>1</w:t>
      </w:r>
      <w:r>
        <w:rPr>
          <w:rFonts w:cs="Tahoma"/>
          <w:bCs/>
          <w:sz w:val="22"/>
          <w:szCs w:val="22"/>
        </w:rPr>
        <w:t>0</w:t>
      </w:r>
      <w:r w:rsidRPr="00DC76DF">
        <w:rPr>
          <w:rFonts w:cs="Tahoma"/>
          <w:bCs/>
          <w:sz w:val="22"/>
          <w:szCs w:val="22"/>
        </w:rPr>
        <w:t>.1</w:t>
      </w:r>
      <w:r w:rsidRPr="00DC76DF">
        <w:rPr>
          <w:rFonts w:cs="Tahoma"/>
          <w:b/>
          <w:sz w:val="22"/>
          <w:szCs w:val="22"/>
        </w:rPr>
        <w:t xml:space="preserve"> </w:t>
      </w:r>
      <w:r>
        <w:rPr>
          <w:rFonts w:cs="Tahoma"/>
          <w:b/>
          <w:sz w:val="22"/>
          <w:szCs w:val="22"/>
        </w:rPr>
        <w:tab/>
      </w:r>
      <w:r w:rsidRPr="00DC76DF">
        <w:rPr>
          <w:rFonts w:eastAsia="Calibri" w:cs="Times New Roman"/>
          <w:sz w:val="22"/>
          <w:szCs w:val="22"/>
        </w:rPr>
        <w:t>Na   ofertę   składają   się  następujące  dokumenty  i  załączniki,  które  należy   bezwzględnie  dołączyć do oferty:</w:t>
      </w:r>
    </w:p>
    <w:p w14:paraId="539C0555" w14:textId="196DABCC" w:rsidR="001143B1" w:rsidRPr="00FF56E2" w:rsidRDefault="00CF1CB4" w:rsidP="00FF56E2">
      <w:pPr>
        <w:pStyle w:val="Akapitzlist"/>
        <w:numPr>
          <w:ilvl w:val="0"/>
          <w:numId w:val="28"/>
        </w:numPr>
        <w:jc w:val="both"/>
        <w:rPr>
          <w:rFonts w:ascii="CG Omega" w:eastAsia="Calibri" w:hAnsi="CG Omega"/>
          <w:b w:val="0"/>
          <w:bCs/>
          <w:sz w:val="22"/>
          <w:szCs w:val="22"/>
        </w:rPr>
      </w:pPr>
      <w:r w:rsidRPr="0040549C">
        <w:rPr>
          <w:rFonts w:ascii="CG Omega" w:eastAsia="Calibri" w:hAnsi="CG Omega"/>
          <w:sz w:val="22"/>
          <w:szCs w:val="22"/>
        </w:rPr>
        <w:t>wypełniony formularz oferty</w:t>
      </w:r>
      <w:r w:rsidRPr="0040549C">
        <w:rPr>
          <w:rFonts w:ascii="CG Omega" w:eastAsia="Calibri" w:hAnsi="CG Omega"/>
          <w:b w:val="0"/>
          <w:bCs/>
          <w:sz w:val="22"/>
          <w:szCs w:val="22"/>
        </w:rPr>
        <w:t xml:space="preserve"> – zgodnie ze wzorem który stanowi załącznik nr 1 do niniejszego zapytania ofertowego,</w:t>
      </w:r>
    </w:p>
    <w:p w14:paraId="238560D4" w14:textId="77777777" w:rsidR="00CF1CB4" w:rsidRPr="0040549C" w:rsidRDefault="00CF1CB4">
      <w:pPr>
        <w:pStyle w:val="Akapitzlist"/>
        <w:numPr>
          <w:ilvl w:val="0"/>
          <w:numId w:val="28"/>
        </w:numPr>
        <w:spacing w:after="200"/>
        <w:jc w:val="both"/>
        <w:rPr>
          <w:rFonts w:ascii="CG Omega" w:eastAsia="Calibri" w:hAnsi="CG Omega"/>
          <w:b w:val="0"/>
          <w:bCs/>
          <w:sz w:val="22"/>
          <w:szCs w:val="22"/>
        </w:rPr>
      </w:pPr>
      <w:r w:rsidRPr="0040549C">
        <w:rPr>
          <w:rFonts w:ascii="CG Omega" w:eastAsia="Calibri" w:hAnsi="CG Omega"/>
          <w:sz w:val="22"/>
          <w:szCs w:val="22"/>
        </w:rPr>
        <w:t>oświadczenie</w:t>
      </w:r>
      <w:r w:rsidRPr="0040549C">
        <w:rPr>
          <w:rFonts w:ascii="CG Omega" w:eastAsia="Calibri" w:hAnsi="CG Omega"/>
          <w:b w:val="0"/>
          <w:bCs/>
          <w:sz w:val="22"/>
          <w:szCs w:val="22"/>
        </w:rPr>
        <w:t xml:space="preserve"> o  braku podstaw do wykluczenia z postępowania i o spełnianiu warunków udziału w postępowaniu,</w:t>
      </w:r>
    </w:p>
    <w:p w14:paraId="4EE05B6A" w14:textId="77777777" w:rsidR="00CF1CB4" w:rsidRPr="0040549C" w:rsidRDefault="00CF1CB4">
      <w:pPr>
        <w:pStyle w:val="Akapitzlist"/>
        <w:numPr>
          <w:ilvl w:val="0"/>
          <w:numId w:val="28"/>
        </w:numPr>
        <w:spacing w:after="200"/>
        <w:jc w:val="both"/>
        <w:rPr>
          <w:rFonts w:ascii="CG Omega" w:eastAsia="Calibri" w:hAnsi="CG Omega"/>
          <w:b w:val="0"/>
          <w:bCs/>
          <w:sz w:val="22"/>
          <w:szCs w:val="22"/>
        </w:rPr>
      </w:pPr>
      <w:r w:rsidRPr="0040549C">
        <w:rPr>
          <w:rFonts w:ascii="CG Omega" w:eastAsia="Calibri" w:hAnsi="CG Omega"/>
          <w:sz w:val="22"/>
          <w:szCs w:val="22"/>
        </w:rPr>
        <w:t>oświadczenie</w:t>
      </w:r>
      <w:r w:rsidRPr="0040549C">
        <w:rPr>
          <w:rFonts w:ascii="CG Omega" w:eastAsia="Calibri" w:hAnsi="CG Omega"/>
          <w:b w:val="0"/>
          <w:bCs/>
          <w:sz w:val="22"/>
          <w:szCs w:val="22"/>
        </w:rPr>
        <w:t xml:space="preserve"> o  braku powiązań osobowych i kapitałowych,</w:t>
      </w:r>
    </w:p>
    <w:p w14:paraId="101FC668" w14:textId="77777777" w:rsidR="00CF1CB4" w:rsidRDefault="00CF1CB4">
      <w:pPr>
        <w:pStyle w:val="Akapitzlist"/>
        <w:numPr>
          <w:ilvl w:val="0"/>
          <w:numId w:val="28"/>
        </w:numPr>
        <w:spacing w:after="200"/>
        <w:jc w:val="both"/>
        <w:rPr>
          <w:rFonts w:ascii="CG Omega" w:eastAsia="Calibri" w:hAnsi="CG Omega"/>
          <w:b w:val="0"/>
          <w:bCs/>
          <w:sz w:val="22"/>
          <w:szCs w:val="22"/>
        </w:rPr>
      </w:pPr>
      <w:r w:rsidRPr="0040549C">
        <w:rPr>
          <w:rFonts w:ascii="CG Omega" w:eastAsia="Calibri" w:hAnsi="CG Omega"/>
          <w:sz w:val="22"/>
          <w:szCs w:val="22"/>
        </w:rPr>
        <w:t>odpis z właściwego rejestru</w:t>
      </w:r>
      <w:r w:rsidRPr="0040549C">
        <w:rPr>
          <w:rFonts w:ascii="CG Omega" w:eastAsia="Calibri" w:hAnsi="CG Omega"/>
          <w:b w:val="0"/>
          <w:bCs/>
          <w:sz w:val="22"/>
          <w:szCs w:val="22"/>
        </w:rPr>
        <w:t xml:space="preserve"> lub centralnej ewidencji i informacji o działalności gospodarczej, w celu sprawdzenia osób upoważnionych do reprezentacji Wykonawcy - oryginał lub kopia poświadczona za zgodność z oryginałem (jeżeli dotyczy),</w:t>
      </w:r>
    </w:p>
    <w:p w14:paraId="5DD82BE5" w14:textId="152438D0" w:rsidR="0075272A" w:rsidRDefault="00CF1CB4" w:rsidP="00293761">
      <w:pPr>
        <w:pStyle w:val="Akapitzlist"/>
        <w:numPr>
          <w:ilvl w:val="0"/>
          <w:numId w:val="28"/>
        </w:numPr>
        <w:spacing w:after="160"/>
        <w:jc w:val="both"/>
        <w:rPr>
          <w:rFonts w:ascii="CG Omega" w:hAnsi="CG Omega"/>
          <w:b w:val="0"/>
          <w:bCs/>
          <w:sz w:val="22"/>
          <w:szCs w:val="22"/>
        </w:rPr>
      </w:pPr>
      <w:r w:rsidRPr="00293761">
        <w:rPr>
          <w:rFonts w:ascii="CG Omega" w:hAnsi="CG Omega"/>
          <w:sz w:val="22"/>
          <w:szCs w:val="22"/>
        </w:rPr>
        <w:t xml:space="preserve">wykaz wykonanych </w:t>
      </w:r>
      <w:r w:rsidR="0075272A" w:rsidRPr="00293761">
        <w:rPr>
          <w:rFonts w:ascii="CG Omega" w:hAnsi="CG Omega"/>
          <w:sz w:val="22"/>
          <w:szCs w:val="22"/>
        </w:rPr>
        <w:t>usług</w:t>
      </w:r>
      <w:r w:rsidRPr="00293761">
        <w:rPr>
          <w:rFonts w:ascii="CG Omega" w:hAnsi="CG Omega"/>
          <w:b w:val="0"/>
          <w:bCs/>
          <w:sz w:val="22"/>
          <w:szCs w:val="22"/>
        </w:rPr>
        <w:t xml:space="preserve"> wykonywanych w okresie ostatnich </w:t>
      </w:r>
      <w:r w:rsidR="0075272A" w:rsidRPr="00293761">
        <w:rPr>
          <w:rFonts w:ascii="CG Omega" w:hAnsi="CG Omega"/>
          <w:b w:val="0"/>
          <w:bCs/>
          <w:sz w:val="22"/>
          <w:szCs w:val="22"/>
        </w:rPr>
        <w:t>3</w:t>
      </w:r>
      <w:r w:rsidRPr="00293761">
        <w:rPr>
          <w:rFonts w:ascii="CG Omega" w:hAnsi="CG Omega"/>
          <w:b w:val="0"/>
          <w:bCs/>
          <w:sz w:val="22"/>
          <w:szCs w:val="22"/>
        </w:rPr>
        <w:t xml:space="preserve"> lat przed upływem terminu składania ofert, a jeżeli okres prowadzenia działalności jest krótszy - w tym okresie, wraz z podaniem ich wartości, przedmiotu, dat wykonania i podmiotów, na rzecz których </w:t>
      </w:r>
      <w:r w:rsidR="0075272A" w:rsidRPr="00293761">
        <w:rPr>
          <w:rFonts w:ascii="CG Omega" w:hAnsi="CG Omega"/>
          <w:b w:val="0"/>
          <w:bCs/>
          <w:sz w:val="22"/>
          <w:szCs w:val="22"/>
        </w:rPr>
        <w:t>usługi</w:t>
      </w:r>
      <w:r w:rsidRPr="00293761">
        <w:rPr>
          <w:rFonts w:ascii="CG Omega" w:hAnsi="CG Omega"/>
          <w:b w:val="0"/>
          <w:bCs/>
          <w:sz w:val="22"/>
          <w:szCs w:val="22"/>
        </w:rPr>
        <w:t xml:space="preserve"> zostały wykonane, oraz załączeniem dowodów </w:t>
      </w:r>
      <w:r w:rsidR="0075272A" w:rsidRPr="00293761">
        <w:rPr>
          <w:rFonts w:ascii="CG Omega" w:hAnsi="CG Omega"/>
          <w:b w:val="0"/>
          <w:bCs/>
          <w:sz w:val="22"/>
          <w:szCs w:val="22"/>
        </w:rPr>
        <w:t xml:space="preserve">potwierdzających czy usługi wskazane w wykazie usług, zostały wykonane lub są </w:t>
      </w:r>
      <w:r w:rsidR="0075272A" w:rsidRPr="00293761">
        <w:rPr>
          <w:rFonts w:ascii="CG Omega" w:hAnsi="CG Omega"/>
          <w:b w:val="0"/>
          <w:bCs/>
          <w:sz w:val="22"/>
          <w:szCs w:val="22"/>
        </w:rPr>
        <w:lastRenderedPageBreak/>
        <w:t xml:space="preserve">wykonywane należycie, przy czym dowodami o których mowa są referencje bądź inne dokumenty wystawione przez podmiot, na rzecz którego usługi były wykonywane, a w przypadku świadczeń okresowych lub ciągłych są wykonywane, a jeżeli z uzasadnionej przyczyny </w:t>
      </w:r>
      <w:r w:rsidR="00390B4B" w:rsidRPr="00293761">
        <w:rPr>
          <w:rFonts w:ascii="CG Omega" w:hAnsi="CG Omega"/>
          <w:b w:val="0"/>
          <w:bCs/>
          <w:sz w:val="22"/>
          <w:szCs w:val="22"/>
        </w:rPr>
        <w:t xml:space="preserve">  </w:t>
      </w:r>
      <w:r w:rsidR="0075272A" w:rsidRPr="00293761">
        <w:rPr>
          <w:rFonts w:ascii="CG Omega" w:hAnsi="CG Omega"/>
          <w:b w:val="0"/>
          <w:bCs/>
          <w:sz w:val="22"/>
          <w:szCs w:val="22"/>
        </w:rPr>
        <w:t xml:space="preserve">o obiektywnym charakterze wykonawca nie jest w stanie uzyskać tych dokumentów – oświadczenie wykonawcy, w przypadku świadczeń okresowych lub ciągłych referencje bądź inne dokumenty potwierdzające ich należyte wykonywanie; </w:t>
      </w:r>
    </w:p>
    <w:p w14:paraId="1D267AC2" w14:textId="023A4D1F" w:rsidR="00293761" w:rsidRPr="00293761" w:rsidRDefault="00293761" w:rsidP="00293761">
      <w:pPr>
        <w:pStyle w:val="Akapitzlist"/>
        <w:numPr>
          <w:ilvl w:val="0"/>
          <w:numId w:val="28"/>
        </w:numPr>
        <w:spacing w:after="200"/>
        <w:jc w:val="both"/>
        <w:rPr>
          <w:rFonts w:ascii="CG Omega" w:hAnsi="CG Omega"/>
          <w:b w:val="0"/>
          <w:bCs/>
          <w:sz w:val="22"/>
          <w:szCs w:val="22"/>
        </w:rPr>
      </w:pPr>
      <w:r w:rsidRPr="00293761">
        <w:rPr>
          <w:rFonts w:ascii="CG Omega" w:hAnsi="CG Omega"/>
          <w:sz w:val="22"/>
          <w:szCs w:val="22"/>
        </w:rPr>
        <w:t xml:space="preserve">wykazu osób, </w:t>
      </w:r>
      <w:r w:rsidRPr="00293761">
        <w:rPr>
          <w:rFonts w:ascii="CG Omega" w:hAnsi="CG Omega"/>
          <w:b w:val="0"/>
          <w:bCs/>
          <w:sz w:val="22"/>
          <w:szCs w:val="22"/>
        </w:rPr>
        <w:t xml:space="preserve">skierowanych przez wykonawcę do realizacji zamówienia publicznego, w szczególności odpowiedzialnych za świadczenie usług, kontrolę jakości lub kierowanie robotami budowlanymi, wraz </w:t>
      </w:r>
      <w:r>
        <w:rPr>
          <w:rFonts w:ascii="CG Omega" w:hAnsi="CG Omega"/>
          <w:b w:val="0"/>
          <w:bCs/>
          <w:sz w:val="22"/>
          <w:szCs w:val="22"/>
        </w:rPr>
        <w:t xml:space="preserve"> </w:t>
      </w:r>
      <w:r w:rsidRPr="00293761">
        <w:rPr>
          <w:rFonts w:ascii="CG Omega" w:hAnsi="CG Omega"/>
          <w:b w:val="0"/>
          <w:bCs/>
          <w:sz w:val="22"/>
          <w:szCs w:val="22"/>
        </w:rPr>
        <w:t>z</w:t>
      </w:r>
      <w:r>
        <w:rPr>
          <w:rFonts w:ascii="CG Omega" w:hAnsi="CG Omega"/>
          <w:b w:val="0"/>
          <w:bCs/>
          <w:sz w:val="22"/>
          <w:szCs w:val="22"/>
        </w:rPr>
        <w:t xml:space="preserve"> </w:t>
      </w:r>
      <w:r w:rsidRPr="00293761">
        <w:rPr>
          <w:rFonts w:ascii="CG Omega" w:hAnsi="CG Omega"/>
          <w:b w:val="0"/>
          <w:bCs/>
          <w:sz w:val="22"/>
          <w:szCs w:val="22"/>
        </w:rPr>
        <w:t xml:space="preserve"> informacjami </w:t>
      </w:r>
      <w:r>
        <w:rPr>
          <w:rFonts w:ascii="CG Omega" w:hAnsi="CG Omega"/>
          <w:b w:val="0"/>
          <w:bCs/>
          <w:sz w:val="22"/>
          <w:szCs w:val="22"/>
        </w:rPr>
        <w:t xml:space="preserve"> </w:t>
      </w:r>
      <w:r w:rsidRPr="00293761">
        <w:rPr>
          <w:rFonts w:ascii="CG Omega" w:hAnsi="CG Omega"/>
          <w:b w:val="0"/>
          <w:bCs/>
          <w:sz w:val="22"/>
          <w:szCs w:val="22"/>
        </w:rPr>
        <w:t xml:space="preserve">na </w:t>
      </w:r>
      <w:r>
        <w:rPr>
          <w:rFonts w:ascii="CG Omega" w:hAnsi="CG Omega"/>
          <w:b w:val="0"/>
          <w:bCs/>
          <w:sz w:val="22"/>
          <w:szCs w:val="22"/>
        </w:rPr>
        <w:t xml:space="preserve"> </w:t>
      </w:r>
      <w:r w:rsidRPr="00293761">
        <w:rPr>
          <w:rFonts w:ascii="CG Omega" w:hAnsi="CG Omega"/>
          <w:b w:val="0"/>
          <w:bCs/>
          <w:sz w:val="22"/>
          <w:szCs w:val="22"/>
        </w:rPr>
        <w:t>temat</w:t>
      </w:r>
      <w:r>
        <w:rPr>
          <w:rFonts w:ascii="CG Omega" w:hAnsi="CG Omega"/>
          <w:b w:val="0"/>
          <w:bCs/>
          <w:sz w:val="22"/>
          <w:szCs w:val="22"/>
        </w:rPr>
        <w:t xml:space="preserve"> </w:t>
      </w:r>
      <w:r w:rsidRPr="00293761">
        <w:rPr>
          <w:rFonts w:ascii="CG Omega" w:hAnsi="CG Omega"/>
          <w:b w:val="0"/>
          <w:bCs/>
          <w:sz w:val="22"/>
          <w:szCs w:val="22"/>
        </w:rPr>
        <w:t xml:space="preserve"> ich</w:t>
      </w:r>
    </w:p>
    <w:p w14:paraId="2520E74F" w14:textId="69761FB3" w:rsidR="00293761" w:rsidRPr="00293761" w:rsidRDefault="00293761" w:rsidP="00293761">
      <w:pPr>
        <w:pStyle w:val="Akapitzlist"/>
        <w:spacing w:after="200"/>
        <w:ind w:left="1143"/>
        <w:jc w:val="both"/>
        <w:rPr>
          <w:rFonts w:ascii="CG Omega" w:hAnsi="CG Omega"/>
          <w:b w:val="0"/>
          <w:bCs/>
          <w:sz w:val="22"/>
          <w:szCs w:val="22"/>
        </w:rPr>
      </w:pPr>
      <w:r w:rsidRPr="00293761">
        <w:rPr>
          <w:rFonts w:ascii="CG Omega" w:hAnsi="CG Omega"/>
          <w:b w:val="0"/>
          <w:bCs/>
          <w:sz w:val="22"/>
          <w:szCs w:val="22"/>
        </w:rPr>
        <w:t>kwalifikacji zawodowych, uprawnień, doświadczenia i wykształcenia niezbędnych do wykonania zamówienia publicznego, a także zakresu wykonywanych przez nie czynności oraz informacją o podstawie do dysponowania tymi osobami;</w:t>
      </w:r>
    </w:p>
    <w:p w14:paraId="7E2B9DF7" w14:textId="32B51F14" w:rsidR="00CF1CB4" w:rsidRPr="00293761" w:rsidRDefault="00CF1CB4" w:rsidP="00293761">
      <w:pPr>
        <w:pStyle w:val="Akapitzlist"/>
        <w:numPr>
          <w:ilvl w:val="0"/>
          <w:numId w:val="28"/>
        </w:numPr>
        <w:spacing w:after="200"/>
        <w:jc w:val="both"/>
        <w:rPr>
          <w:rFonts w:ascii="CG Omega" w:hAnsi="CG Omega"/>
          <w:sz w:val="22"/>
          <w:szCs w:val="22"/>
        </w:rPr>
      </w:pPr>
      <w:r w:rsidRPr="00293761">
        <w:rPr>
          <w:rFonts w:ascii="CG Omega" w:eastAsia="Calibri" w:hAnsi="CG Omega"/>
          <w:sz w:val="22"/>
          <w:szCs w:val="22"/>
        </w:rPr>
        <w:t>Pełnomocnictwo(a)</w:t>
      </w:r>
      <w:r w:rsidRPr="00293761">
        <w:rPr>
          <w:rFonts w:ascii="CG Omega" w:eastAsia="Calibri" w:hAnsi="CG Omega"/>
          <w:b w:val="0"/>
          <w:bCs/>
          <w:sz w:val="22"/>
          <w:szCs w:val="22"/>
        </w:rPr>
        <w:t xml:space="preserve"> -  w  przypadku,  gdy  upoważnienie  do  podpisania   oferty   nie   wynika  bezpośrednio ze złożonego w ofercie odpisu z właściwego rejestru (jeżeli dotyczy),</w:t>
      </w:r>
    </w:p>
    <w:p w14:paraId="6A580EF4" w14:textId="77777777" w:rsidR="00CF1CB4" w:rsidRPr="0040549C" w:rsidRDefault="00CF1CB4">
      <w:pPr>
        <w:pStyle w:val="Akapitzlist"/>
        <w:numPr>
          <w:ilvl w:val="0"/>
          <w:numId w:val="28"/>
        </w:numPr>
        <w:spacing w:after="200"/>
        <w:jc w:val="both"/>
        <w:rPr>
          <w:rFonts w:ascii="CG Omega" w:eastAsia="Calibri" w:hAnsi="CG Omega"/>
          <w:b w:val="0"/>
          <w:bCs/>
          <w:sz w:val="22"/>
          <w:szCs w:val="22"/>
        </w:rPr>
      </w:pPr>
      <w:r w:rsidRPr="0040549C">
        <w:rPr>
          <w:rFonts w:ascii="CG Omega" w:eastAsia="Calibri" w:hAnsi="CG Omega"/>
          <w:sz w:val="22"/>
          <w:szCs w:val="22"/>
        </w:rPr>
        <w:t>Pełnomocnictwa</w:t>
      </w:r>
      <w:r w:rsidRPr="0040549C">
        <w:rPr>
          <w:rFonts w:ascii="CG Omega" w:eastAsia="Calibri" w:hAnsi="CG Omega"/>
          <w:b w:val="0"/>
          <w:bCs/>
          <w:sz w:val="22"/>
          <w:szCs w:val="22"/>
        </w:rPr>
        <w:t xml:space="preserve">  </w:t>
      </w:r>
      <w:r w:rsidRPr="0040549C">
        <w:rPr>
          <w:rFonts w:ascii="CG Omega" w:hAnsi="CG Omega"/>
          <w:b w:val="0"/>
          <w:bCs/>
          <w:sz w:val="22"/>
          <w:szCs w:val="22"/>
        </w:rPr>
        <w:t>w przypadku wspólnego ubiegania się o udzielenie zamówienia,                 w oryginale lub kserokopii poświadczonej za zgodność z oryginałem przez notariusza(jeżeli dotyczy)</w:t>
      </w:r>
      <w:r>
        <w:rPr>
          <w:rFonts w:ascii="CG Omega" w:hAnsi="CG Omega"/>
          <w:b w:val="0"/>
          <w:bCs/>
          <w:sz w:val="22"/>
          <w:szCs w:val="22"/>
        </w:rPr>
        <w:t>.</w:t>
      </w:r>
    </w:p>
    <w:p w14:paraId="5327ACAD" w14:textId="633B81BD" w:rsidR="008D26C8" w:rsidRPr="008D26C8" w:rsidRDefault="008D26C8" w:rsidP="008D26C8">
      <w:pPr>
        <w:pStyle w:val="Akapitzlist"/>
        <w:numPr>
          <w:ilvl w:val="1"/>
          <w:numId w:val="50"/>
        </w:numPr>
        <w:ind w:left="709" w:hanging="709"/>
        <w:jc w:val="both"/>
        <w:rPr>
          <w:rFonts w:ascii="CG Omega" w:eastAsia="Calibri" w:hAnsi="CG Omega"/>
          <w:b w:val="0"/>
          <w:bCs/>
          <w:sz w:val="22"/>
          <w:szCs w:val="22"/>
        </w:rPr>
      </w:pPr>
      <w:r w:rsidRPr="008D26C8">
        <w:rPr>
          <w:rFonts w:ascii="CG Omega" w:hAnsi="CG Omega" w:cs="Tahoma"/>
          <w:b w:val="0"/>
          <w:bCs/>
          <w:spacing w:val="1"/>
          <w:sz w:val="22"/>
          <w:szCs w:val="22"/>
        </w:rPr>
        <w:t xml:space="preserve">W przypadku Wykonawców wspólnie ubiegających się o udzielenie zamówienia, żaden z Wykonawców nie może podlegać wykluczeniu z postępowania, z uwagi przesłanki określone w </w:t>
      </w:r>
      <w:r>
        <w:rPr>
          <w:rFonts w:ascii="CG Omega" w:hAnsi="CG Omega" w:cs="Tahoma"/>
          <w:b w:val="0"/>
          <w:bCs/>
          <w:spacing w:val="1"/>
          <w:sz w:val="22"/>
          <w:szCs w:val="22"/>
        </w:rPr>
        <w:t xml:space="preserve">Specyfikacji zapytania ofertowego  </w:t>
      </w:r>
      <w:r w:rsidRPr="008D26C8">
        <w:rPr>
          <w:rFonts w:ascii="CG Omega" w:hAnsi="CG Omega" w:cs="Tahoma"/>
          <w:b w:val="0"/>
          <w:bCs/>
          <w:spacing w:val="1"/>
          <w:sz w:val="22"/>
          <w:szCs w:val="22"/>
        </w:rPr>
        <w:t>i</w:t>
      </w:r>
      <w:r>
        <w:rPr>
          <w:rFonts w:ascii="CG Omega" w:hAnsi="CG Omega" w:cs="Tahoma"/>
          <w:b w:val="0"/>
          <w:bCs/>
          <w:spacing w:val="1"/>
          <w:sz w:val="22"/>
          <w:szCs w:val="22"/>
        </w:rPr>
        <w:t xml:space="preserve"> w </w:t>
      </w:r>
      <w:r w:rsidRPr="008D26C8">
        <w:rPr>
          <w:rFonts w:ascii="CG Omega" w:hAnsi="CG Omega" w:cs="Tahoma"/>
          <w:b w:val="0"/>
          <w:bCs/>
          <w:spacing w:val="1"/>
          <w:sz w:val="22"/>
          <w:szCs w:val="22"/>
        </w:rPr>
        <w:t xml:space="preserve"> art. 7 </w:t>
      </w:r>
      <w:r w:rsidRPr="008D26C8">
        <w:rPr>
          <w:rFonts w:ascii="CG Omega" w:eastAsiaTheme="minorHAnsi" w:hAnsi="CG Omega"/>
          <w:b w:val="0"/>
          <w:bCs/>
          <w:sz w:val="22"/>
          <w:szCs w:val="22"/>
          <w:lang w:eastAsia="en-US"/>
        </w:rPr>
        <w:t>ustawy z dnia 13 kwietnia 2022 r. o szczególnych rozwiązaniach  w zakresie przeciwdziałania wspieraniu agresji na Ukrainę oraz służących ochronie bezpieczeństwa narodowego.</w:t>
      </w:r>
    </w:p>
    <w:p w14:paraId="19E111A9" w14:textId="4EE39BD4" w:rsidR="008D26C8" w:rsidRPr="008D26C8" w:rsidRDefault="008D26C8" w:rsidP="008D26C8">
      <w:pPr>
        <w:pStyle w:val="Akapitzlist"/>
        <w:ind w:left="709"/>
        <w:jc w:val="both"/>
        <w:rPr>
          <w:rFonts w:ascii="CG Omega" w:eastAsia="Calibri" w:hAnsi="CG Omega"/>
          <w:b w:val="0"/>
          <w:bCs/>
          <w:sz w:val="22"/>
          <w:szCs w:val="22"/>
        </w:rPr>
      </w:pPr>
      <w:r w:rsidRPr="008D26C8">
        <w:rPr>
          <w:rFonts w:ascii="CG Omega" w:hAnsi="CG Omega" w:cs="Tahoma"/>
          <w:b w:val="0"/>
          <w:bCs/>
          <w:spacing w:val="1"/>
          <w:sz w:val="22"/>
          <w:szCs w:val="22"/>
        </w:rPr>
        <w:t>Oświadczenie dotyczące braku podstaw do wykluczenia oraz spełnianiu warunków udziału w postępowaniu w zakresie, w jakim każdy z wykonawców wykazuje spełnienie warunków udziału w postępowaniu,  składa każdy z Wykonawców wspólnie ubiegających się o udzielenie zamówienia.</w:t>
      </w:r>
    </w:p>
    <w:p w14:paraId="49471251" w14:textId="77777777" w:rsidR="00CF1CB4" w:rsidRPr="0040549C" w:rsidRDefault="00CF1CB4" w:rsidP="00CF1CB4">
      <w:pPr>
        <w:spacing w:line="240" w:lineRule="auto"/>
        <w:ind w:left="705" w:hanging="705"/>
        <w:contextualSpacing/>
        <w:jc w:val="both"/>
        <w:rPr>
          <w:rFonts w:eastAsia="Calibri" w:cs="Times New Roman"/>
          <w:sz w:val="22"/>
          <w:szCs w:val="22"/>
        </w:rPr>
      </w:pPr>
      <w:r>
        <w:rPr>
          <w:rFonts w:eastAsia="Calibri" w:cs="Times New Roman"/>
          <w:sz w:val="22"/>
          <w:szCs w:val="22"/>
        </w:rPr>
        <w:t>10</w:t>
      </w:r>
      <w:r w:rsidRPr="0040549C">
        <w:rPr>
          <w:rFonts w:eastAsia="Calibri" w:cs="Times New Roman"/>
          <w:sz w:val="22"/>
          <w:szCs w:val="22"/>
        </w:rPr>
        <w:t>.</w:t>
      </w:r>
      <w:r>
        <w:rPr>
          <w:rFonts w:eastAsia="Calibri" w:cs="Times New Roman"/>
          <w:sz w:val="22"/>
          <w:szCs w:val="22"/>
        </w:rPr>
        <w:t>3</w:t>
      </w:r>
      <w:r w:rsidRPr="0040549C">
        <w:rPr>
          <w:rFonts w:eastAsia="Calibri" w:cs="Times New Roman"/>
          <w:sz w:val="22"/>
          <w:szCs w:val="22"/>
        </w:rPr>
        <w:tab/>
        <w:t>Gdy przedstawiona kserokopia dokumentu jest nieczytelna lub budzi wątpliwości, co do jej prawdziwości, Zamawiający może zażądać przedstawienia oryginału lub notarialnie poświadczonej kopii dokumentu.</w:t>
      </w:r>
    </w:p>
    <w:p w14:paraId="46967D86" w14:textId="77777777" w:rsidR="00CF1CB4" w:rsidRPr="0040549C" w:rsidRDefault="00CF1CB4" w:rsidP="00CF1CB4">
      <w:pPr>
        <w:spacing w:line="240" w:lineRule="auto"/>
        <w:contextualSpacing/>
        <w:jc w:val="both"/>
        <w:rPr>
          <w:rFonts w:eastAsia="Calibri" w:cs="Times New Roman"/>
          <w:sz w:val="22"/>
          <w:szCs w:val="22"/>
        </w:rPr>
      </w:pPr>
      <w:r>
        <w:rPr>
          <w:rFonts w:eastAsia="Calibri" w:cs="Times New Roman"/>
          <w:sz w:val="22"/>
          <w:szCs w:val="22"/>
        </w:rPr>
        <w:t>10.</w:t>
      </w:r>
      <w:r w:rsidRPr="0040549C">
        <w:rPr>
          <w:rFonts w:eastAsia="Calibri" w:cs="Times New Roman"/>
          <w:sz w:val="22"/>
          <w:szCs w:val="22"/>
        </w:rPr>
        <w:t>4</w:t>
      </w:r>
      <w:r w:rsidRPr="0040549C">
        <w:rPr>
          <w:rFonts w:eastAsia="Calibri" w:cs="Times New Roman"/>
          <w:sz w:val="22"/>
          <w:szCs w:val="22"/>
        </w:rPr>
        <w:tab/>
        <w:t>W przypadku wspólnego ubiegania się o zamówienie przez wykonawców:</w:t>
      </w:r>
    </w:p>
    <w:p w14:paraId="165A5E31" w14:textId="77777777" w:rsidR="00CF1CB4" w:rsidRPr="0040549C" w:rsidRDefault="00CF1CB4">
      <w:pPr>
        <w:widowControl w:val="0"/>
        <w:numPr>
          <w:ilvl w:val="0"/>
          <w:numId w:val="29"/>
        </w:numPr>
        <w:suppressAutoHyphens/>
        <w:autoSpaceDE w:val="0"/>
        <w:autoSpaceDN w:val="0"/>
        <w:adjustRightInd w:val="0"/>
        <w:spacing w:line="240" w:lineRule="auto"/>
        <w:ind w:left="993" w:right="12" w:hanging="284"/>
        <w:contextualSpacing/>
        <w:jc w:val="both"/>
        <w:rPr>
          <w:sz w:val="22"/>
          <w:szCs w:val="22"/>
          <w:lang w:eastAsia="ar-SA"/>
        </w:rPr>
      </w:pPr>
      <w:r w:rsidRPr="0040549C">
        <w:rPr>
          <w:sz w:val="22"/>
          <w:szCs w:val="22"/>
          <w:lang w:eastAsia="ar-SA"/>
        </w:rPr>
        <w:t>podpisana w taki sposób, by zobowiązywała prawnie wszystkie strony - to znaczy podpisana przez przedstawiciela konsorcjum, którego upoważnienie do złożenia oferty wynika z dołączonego pełnomocnictwa, udzielonego przez upoważnionych przedstawicieli członków konsorcjum,</w:t>
      </w:r>
    </w:p>
    <w:p w14:paraId="23DC2F7B" w14:textId="77777777" w:rsidR="00CF1CB4" w:rsidRDefault="00CF1CB4">
      <w:pPr>
        <w:widowControl w:val="0"/>
        <w:numPr>
          <w:ilvl w:val="0"/>
          <w:numId w:val="29"/>
        </w:numPr>
        <w:suppressAutoHyphens/>
        <w:autoSpaceDE w:val="0"/>
        <w:autoSpaceDN w:val="0"/>
        <w:adjustRightInd w:val="0"/>
        <w:spacing w:line="240" w:lineRule="auto"/>
        <w:ind w:left="993" w:right="12" w:hanging="284"/>
        <w:contextualSpacing/>
        <w:jc w:val="both"/>
        <w:rPr>
          <w:sz w:val="22"/>
          <w:szCs w:val="22"/>
          <w:lang w:eastAsia="ar-SA"/>
        </w:rPr>
      </w:pPr>
      <w:r w:rsidRPr="0040549C">
        <w:rPr>
          <w:sz w:val="22"/>
          <w:szCs w:val="22"/>
          <w:lang w:eastAsia="ar-SA"/>
        </w:rPr>
        <w:t>dokumenty potwierdzające spełnianie warunków udziału w postępowaniu składa każdy wykonawca w zakresie w jakim go dotyczą (jeżeli warunki  udziału zostały określone w postępowaniu),</w:t>
      </w:r>
    </w:p>
    <w:p w14:paraId="51164591" w14:textId="77777777" w:rsidR="00CF1CB4" w:rsidRPr="00BD5189" w:rsidRDefault="00CF1CB4">
      <w:pPr>
        <w:pStyle w:val="Akapitzlist"/>
        <w:numPr>
          <w:ilvl w:val="1"/>
          <w:numId w:val="30"/>
        </w:numPr>
        <w:jc w:val="both"/>
        <w:rPr>
          <w:rFonts w:ascii="CG Omega" w:eastAsia="Calibri" w:hAnsi="CG Omega"/>
          <w:sz w:val="22"/>
          <w:szCs w:val="22"/>
        </w:rPr>
      </w:pPr>
      <w:r w:rsidRPr="00BD5189">
        <w:rPr>
          <w:rFonts w:ascii="CG Omega" w:eastAsia="Calibri" w:hAnsi="CG Omega"/>
          <w:sz w:val="22"/>
          <w:szCs w:val="22"/>
        </w:rPr>
        <w:t>Zamawiający poprawia w ofercie:</w:t>
      </w:r>
    </w:p>
    <w:p w14:paraId="5E77BB3E" w14:textId="77777777" w:rsidR="00CF1CB4" w:rsidRPr="00EC6A4D" w:rsidRDefault="00CF1CB4" w:rsidP="00CF1CB4">
      <w:pPr>
        <w:pStyle w:val="Akapitzlist"/>
        <w:jc w:val="both"/>
        <w:rPr>
          <w:rFonts w:ascii="CG Omega" w:eastAsia="Calibri" w:hAnsi="CG Omega"/>
          <w:b w:val="0"/>
          <w:bCs/>
          <w:sz w:val="22"/>
          <w:szCs w:val="22"/>
        </w:rPr>
      </w:pPr>
      <w:r w:rsidRPr="00EC6A4D">
        <w:rPr>
          <w:rFonts w:ascii="CG Omega" w:eastAsia="Calibri" w:hAnsi="CG Omega"/>
          <w:b w:val="0"/>
          <w:bCs/>
          <w:sz w:val="22"/>
          <w:szCs w:val="22"/>
        </w:rPr>
        <w:t xml:space="preserve">- </w:t>
      </w:r>
      <w:r>
        <w:rPr>
          <w:rFonts w:ascii="CG Omega" w:eastAsia="Calibri" w:hAnsi="CG Omega"/>
          <w:b w:val="0"/>
          <w:bCs/>
          <w:sz w:val="22"/>
          <w:szCs w:val="22"/>
        </w:rPr>
        <w:t xml:space="preserve">   </w:t>
      </w:r>
      <w:r w:rsidRPr="00EC6A4D">
        <w:rPr>
          <w:rFonts w:ascii="CG Omega" w:eastAsia="Calibri" w:hAnsi="CG Omega"/>
          <w:b w:val="0"/>
          <w:bCs/>
          <w:sz w:val="22"/>
          <w:szCs w:val="22"/>
        </w:rPr>
        <w:t>oczywiste omyłki pisarskie,</w:t>
      </w:r>
    </w:p>
    <w:p w14:paraId="3257251F" w14:textId="77777777" w:rsidR="00CF1CB4" w:rsidRPr="00EC6A4D" w:rsidRDefault="00CF1CB4" w:rsidP="00CF1CB4">
      <w:pPr>
        <w:pStyle w:val="Akapitzlist"/>
        <w:ind w:left="993" w:hanging="284"/>
        <w:jc w:val="both"/>
        <w:rPr>
          <w:rFonts w:ascii="CG Omega" w:eastAsia="Calibri" w:hAnsi="CG Omega"/>
          <w:b w:val="0"/>
          <w:bCs/>
          <w:sz w:val="22"/>
          <w:szCs w:val="22"/>
        </w:rPr>
      </w:pPr>
      <w:r w:rsidRPr="00EC6A4D">
        <w:rPr>
          <w:rFonts w:ascii="CG Omega" w:eastAsia="Calibri" w:hAnsi="CG Omega"/>
          <w:b w:val="0"/>
          <w:bCs/>
          <w:sz w:val="22"/>
          <w:szCs w:val="22"/>
        </w:rPr>
        <w:t xml:space="preserve">- </w:t>
      </w:r>
      <w:r>
        <w:rPr>
          <w:rFonts w:ascii="CG Omega" w:eastAsia="Calibri" w:hAnsi="CG Omega"/>
          <w:b w:val="0"/>
          <w:bCs/>
          <w:sz w:val="22"/>
          <w:szCs w:val="22"/>
        </w:rPr>
        <w:tab/>
      </w:r>
      <w:r w:rsidRPr="00EC6A4D">
        <w:rPr>
          <w:rFonts w:ascii="CG Omega" w:eastAsia="Calibri" w:hAnsi="CG Omega"/>
          <w:b w:val="0"/>
          <w:bCs/>
          <w:sz w:val="22"/>
          <w:szCs w:val="22"/>
        </w:rPr>
        <w:t>oczywiste omyłki rachunkowe, z uwzględnieniem konsekwencji rachunkowych dokonanych poprawek,</w:t>
      </w:r>
    </w:p>
    <w:p w14:paraId="5437E9CE" w14:textId="77777777" w:rsidR="00CF1CB4" w:rsidRDefault="00CF1CB4" w:rsidP="00CF1CB4">
      <w:pPr>
        <w:pStyle w:val="Akapitzlist"/>
        <w:ind w:left="993" w:hanging="284"/>
        <w:jc w:val="both"/>
        <w:rPr>
          <w:rFonts w:ascii="CG Omega" w:eastAsia="Calibri" w:hAnsi="CG Omega"/>
          <w:b w:val="0"/>
          <w:bCs/>
          <w:sz w:val="22"/>
          <w:szCs w:val="22"/>
        </w:rPr>
      </w:pPr>
      <w:r w:rsidRPr="00EC6A4D">
        <w:rPr>
          <w:rFonts w:ascii="CG Omega" w:eastAsia="Calibri" w:hAnsi="CG Omega"/>
          <w:b w:val="0"/>
          <w:bCs/>
          <w:sz w:val="22"/>
          <w:szCs w:val="22"/>
        </w:rPr>
        <w:t xml:space="preserve">- </w:t>
      </w:r>
      <w:r>
        <w:rPr>
          <w:rFonts w:ascii="CG Omega" w:eastAsia="Calibri" w:hAnsi="CG Omega"/>
          <w:b w:val="0"/>
          <w:bCs/>
          <w:sz w:val="22"/>
          <w:szCs w:val="22"/>
        </w:rPr>
        <w:tab/>
      </w:r>
      <w:r w:rsidRPr="00EC6A4D">
        <w:rPr>
          <w:rFonts w:ascii="CG Omega" w:eastAsia="Calibri" w:hAnsi="CG Omega"/>
          <w:b w:val="0"/>
          <w:bCs/>
          <w:sz w:val="22"/>
          <w:szCs w:val="22"/>
        </w:rPr>
        <w:t>inne omyłki polegające na niezgodności oferty z zapytaniem ofertowym, niepowodujące  istotnych zmian w treści oferty</w:t>
      </w:r>
      <w:r>
        <w:rPr>
          <w:rFonts w:ascii="CG Omega" w:eastAsia="Calibri" w:hAnsi="CG Omega"/>
          <w:b w:val="0"/>
          <w:bCs/>
          <w:sz w:val="22"/>
          <w:szCs w:val="22"/>
        </w:rPr>
        <w:t>,</w:t>
      </w:r>
    </w:p>
    <w:p w14:paraId="001171FC" w14:textId="77777777" w:rsidR="00CF1CB4" w:rsidRPr="00BD5189" w:rsidRDefault="00CF1CB4" w:rsidP="00CF1CB4">
      <w:pPr>
        <w:jc w:val="both"/>
        <w:rPr>
          <w:rFonts w:eastAsia="Calibri"/>
          <w:bCs/>
          <w:sz w:val="22"/>
          <w:szCs w:val="22"/>
          <w:lang w:eastAsia="ar-SA"/>
        </w:rPr>
      </w:pPr>
      <w:r>
        <w:rPr>
          <w:rFonts w:eastAsia="Calibri"/>
          <w:bCs/>
          <w:sz w:val="22"/>
          <w:szCs w:val="22"/>
        </w:rPr>
        <w:t xml:space="preserve">           </w:t>
      </w:r>
      <w:r w:rsidRPr="00BD5189">
        <w:rPr>
          <w:rFonts w:eastAsia="Calibri"/>
          <w:bCs/>
          <w:sz w:val="22"/>
          <w:szCs w:val="22"/>
        </w:rPr>
        <w:t>niezwłocznie zawiadamiając o tym wykonawcę, którego oferta została poprawiona.</w:t>
      </w:r>
    </w:p>
    <w:p w14:paraId="384E8479" w14:textId="77777777" w:rsidR="00CF1CB4" w:rsidRPr="00096649" w:rsidRDefault="00CF1CB4" w:rsidP="00CF1CB4">
      <w:pPr>
        <w:spacing w:after="200" w:line="240" w:lineRule="auto"/>
        <w:contextualSpacing/>
        <w:jc w:val="both"/>
        <w:rPr>
          <w:rFonts w:eastAsia="Calibri" w:cs="Times New Roman"/>
          <w:b/>
          <w:sz w:val="22"/>
          <w:szCs w:val="22"/>
        </w:rPr>
      </w:pPr>
      <w:r>
        <w:rPr>
          <w:rFonts w:eastAsia="Calibri" w:cs="Times New Roman"/>
          <w:b/>
          <w:sz w:val="22"/>
          <w:szCs w:val="22"/>
        </w:rPr>
        <w:t xml:space="preserve">10.6    </w:t>
      </w:r>
      <w:r w:rsidRPr="00096649">
        <w:rPr>
          <w:rFonts w:eastAsia="Calibri" w:cs="Times New Roman"/>
          <w:b/>
          <w:sz w:val="22"/>
          <w:szCs w:val="22"/>
        </w:rPr>
        <w:t>Zamawiający odrzuca ofertę, jeżeli:</w:t>
      </w:r>
    </w:p>
    <w:p w14:paraId="373CEB14" w14:textId="77777777" w:rsidR="00CF1CB4" w:rsidRPr="00096649" w:rsidRDefault="00CF1CB4" w:rsidP="00CF1CB4">
      <w:pPr>
        <w:spacing w:line="240" w:lineRule="auto"/>
        <w:ind w:left="720"/>
        <w:contextualSpacing/>
        <w:jc w:val="both"/>
        <w:rPr>
          <w:rFonts w:eastAsia="Calibri" w:cs="Times New Roman"/>
          <w:sz w:val="22"/>
          <w:szCs w:val="22"/>
        </w:rPr>
      </w:pPr>
      <w:r w:rsidRPr="00096649">
        <w:rPr>
          <w:rFonts w:eastAsia="Calibri" w:cs="Times New Roman"/>
          <w:sz w:val="22"/>
          <w:szCs w:val="22"/>
        </w:rPr>
        <w:t>- jest niezgodna z postanowieniami niniejszego zapytania ofertowego,</w:t>
      </w:r>
    </w:p>
    <w:p w14:paraId="37132C91" w14:textId="7607DDB6" w:rsidR="00CF1CB4" w:rsidRPr="00096649" w:rsidRDefault="00CF1CB4" w:rsidP="00CF1CB4">
      <w:pPr>
        <w:spacing w:line="240" w:lineRule="auto"/>
        <w:ind w:left="851" w:hanging="142"/>
        <w:contextualSpacing/>
        <w:jc w:val="both"/>
        <w:rPr>
          <w:rFonts w:eastAsia="Calibri" w:cs="Times New Roman"/>
          <w:sz w:val="22"/>
          <w:szCs w:val="22"/>
        </w:rPr>
      </w:pPr>
      <w:r w:rsidRPr="00096649">
        <w:rPr>
          <w:rFonts w:eastAsia="Calibri" w:cs="Times New Roman"/>
          <w:sz w:val="22"/>
          <w:szCs w:val="22"/>
        </w:rPr>
        <w:t xml:space="preserve">- </w:t>
      </w:r>
      <w:r w:rsidRPr="00096649">
        <w:rPr>
          <w:rFonts w:eastAsia="Calibri" w:cs="Times New Roman"/>
          <w:sz w:val="22"/>
          <w:szCs w:val="22"/>
        </w:rPr>
        <w:tab/>
        <w:t xml:space="preserve">jej treść nie </w:t>
      </w:r>
      <w:r w:rsidR="00E13F4D">
        <w:rPr>
          <w:rFonts w:eastAsia="Calibri" w:cs="Times New Roman"/>
          <w:sz w:val="22"/>
          <w:szCs w:val="22"/>
        </w:rPr>
        <w:t>potwierdza spełnienie</w:t>
      </w:r>
      <w:r w:rsidRPr="00096649">
        <w:rPr>
          <w:rFonts w:eastAsia="Calibri" w:cs="Times New Roman"/>
          <w:sz w:val="22"/>
          <w:szCs w:val="22"/>
        </w:rPr>
        <w:t xml:space="preserve"> warunk</w:t>
      </w:r>
      <w:r w:rsidR="00E13F4D">
        <w:rPr>
          <w:rFonts w:eastAsia="Calibri" w:cs="Times New Roman"/>
          <w:sz w:val="22"/>
          <w:szCs w:val="22"/>
        </w:rPr>
        <w:t xml:space="preserve">ów </w:t>
      </w:r>
      <w:r w:rsidRPr="00096649">
        <w:rPr>
          <w:rFonts w:eastAsia="Calibri" w:cs="Times New Roman"/>
          <w:sz w:val="22"/>
          <w:szCs w:val="22"/>
        </w:rPr>
        <w:t xml:space="preserve"> zamówienia</w:t>
      </w:r>
      <w:r w:rsidR="00E13F4D">
        <w:rPr>
          <w:rFonts w:eastAsia="Calibri" w:cs="Times New Roman"/>
          <w:sz w:val="22"/>
          <w:szCs w:val="22"/>
        </w:rPr>
        <w:t>,</w:t>
      </w:r>
    </w:p>
    <w:p w14:paraId="75A18965" w14:textId="7AC2C4F7" w:rsidR="00CF1CB4" w:rsidRPr="00096649" w:rsidRDefault="00CF1CB4" w:rsidP="00CF1CB4">
      <w:pPr>
        <w:spacing w:line="240" w:lineRule="auto"/>
        <w:ind w:left="851" w:hanging="142"/>
        <w:contextualSpacing/>
        <w:jc w:val="both"/>
        <w:rPr>
          <w:rFonts w:eastAsia="Calibri" w:cs="Times New Roman"/>
          <w:sz w:val="22"/>
          <w:szCs w:val="22"/>
        </w:rPr>
      </w:pPr>
      <w:r w:rsidRPr="00096649">
        <w:rPr>
          <w:rFonts w:eastAsia="Calibri" w:cs="Times New Roman"/>
          <w:sz w:val="22"/>
          <w:szCs w:val="22"/>
        </w:rPr>
        <w:t>-</w:t>
      </w:r>
      <w:r w:rsidR="00C60E9D">
        <w:rPr>
          <w:rFonts w:eastAsia="Calibri" w:cs="Times New Roman"/>
          <w:sz w:val="22"/>
          <w:szCs w:val="22"/>
        </w:rPr>
        <w:tab/>
      </w:r>
      <w:r w:rsidRPr="00096649">
        <w:rPr>
          <w:rFonts w:eastAsia="Calibri" w:cs="Times New Roman"/>
          <w:sz w:val="22"/>
          <w:szCs w:val="22"/>
        </w:rPr>
        <w:t xml:space="preserve">jej złożenie stanowi czyn nieuczciwej konkurencji w rozumieniu przepisów </w:t>
      </w:r>
      <w:r w:rsidR="00C60E9D">
        <w:rPr>
          <w:rFonts w:eastAsia="Calibri" w:cs="Times New Roman"/>
          <w:sz w:val="22"/>
          <w:szCs w:val="22"/>
        </w:rPr>
        <w:t xml:space="preserve">                       </w:t>
      </w:r>
      <w:r w:rsidRPr="00096649">
        <w:rPr>
          <w:rFonts w:eastAsia="Calibri" w:cs="Times New Roman"/>
          <w:sz w:val="22"/>
          <w:szCs w:val="22"/>
        </w:rPr>
        <w:t>o zwalczaniu nieuczciwej konkurencji;</w:t>
      </w:r>
    </w:p>
    <w:p w14:paraId="5120D5E9" w14:textId="77777777" w:rsidR="00CF1CB4" w:rsidRPr="00096649" w:rsidRDefault="00CF1CB4" w:rsidP="00CF1CB4">
      <w:pPr>
        <w:spacing w:line="240" w:lineRule="auto"/>
        <w:ind w:left="720"/>
        <w:contextualSpacing/>
        <w:jc w:val="both"/>
        <w:rPr>
          <w:rFonts w:eastAsia="Calibri" w:cs="Times New Roman"/>
          <w:sz w:val="22"/>
          <w:szCs w:val="22"/>
        </w:rPr>
      </w:pPr>
      <w:r w:rsidRPr="00096649">
        <w:rPr>
          <w:rFonts w:eastAsia="Calibri" w:cs="Times New Roman"/>
          <w:sz w:val="22"/>
          <w:szCs w:val="22"/>
        </w:rPr>
        <w:t>- została złożona przez wykonawcę wykluczonego z udziału w postępowaniu,</w:t>
      </w:r>
    </w:p>
    <w:p w14:paraId="73BB2CF9" w14:textId="77777777" w:rsidR="00CF1CB4" w:rsidRPr="00096649" w:rsidRDefault="00CF1CB4" w:rsidP="00CF1CB4">
      <w:pPr>
        <w:spacing w:line="240" w:lineRule="auto"/>
        <w:ind w:left="720"/>
        <w:contextualSpacing/>
        <w:jc w:val="both"/>
        <w:rPr>
          <w:rFonts w:eastAsia="Calibri" w:cs="Times New Roman"/>
          <w:sz w:val="22"/>
          <w:szCs w:val="22"/>
        </w:rPr>
      </w:pPr>
      <w:r w:rsidRPr="00096649">
        <w:rPr>
          <w:rFonts w:eastAsia="Calibri" w:cs="Times New Roman"/>
          <w:sz w:val="22"/>
          <w:szCs w:val="22"/>
        </w:rPr>
        <w:t>- zawiera błędy w obliczeniu ceny;</w:t>
      </w:r>
    </w:p>
    <w:p w14:paraId="6EB94AC9" w14:textId="77777777" w:rsidR="00CF1CB4" w:rsidRPr="00096649" w:rsidRDefault="00CF1CB4" w:rsidP="00CF1CB4">
      <w:pPr>
        <w:spacing w:line="240" w:lineRule="auto"/>
        <w:ind w:left="851" w:hanging="142"/>
        <w:contextualSpacing/>
        <w:jc w:val="both"/>
        <w:rPr>
          <w:rFonts w:eastAsia="Calibri" w:cs="Times New Roman"/>
          <w:sz w:val="22"/>
          <w:szCs w:val="22"/>
        </w:rPr>
      </w:pPr>
      <w:r w:rsidRPr="00096649">
        <w:rPr>
          <w:rFonts w:eastAsia="Calibri" w:cs="Times New Roman"/>
          <w:sz w:val="22"/>
          <w:szCs w:val="22"/>
        </w:rPr>
        <w:lastRenderedPageBreak/>
        <w:t xml:space="preserve">- </w:t>
      </w:r>
      <w:r>
        <w:rPr>
          <w:rFonts w:eastAsia="Calibri" w:cs="Times New Roman"/>
          <w:sz w:val="22"/>
          <w:szCs w:val="22"/>
        </w:rPr>
        <w:tab/>
      </w:r>
      <w:r w:rsidRPr="00096649">
        <w:rPr>
          <w:rFonts w:eastAsia="Calibri" w:cs="Times New Roman"/>
          <w:sz w:val="22"/>
          <w:szCs w:val="22"/>
        </w:rPr>
        <w:t>wykonawca w terminie wskazanym w zawiadomieniu o poprawieniu innej omyłki polegającej na niezgodności oferty z treścią zapytania ofertowego, nie zgodził się na jej poprawienie;</w:t>
      </w:r>
    </w:p>
    <w:p w14:paraId="5576E473" w14:textId="77777777" w:rsidR="00CF1CB4" w:rsidRPr="00096649" w:rsidRDefault="00CF1CB4" w:rsidP="00CF1CB4">
      <w:pPr>
        <w:spacing w:line="240" w:lineRule="auto"/>
        <w:ind w:left="720"/>
        <w:contextualSpacing/>
        <w:jc w:val="both"/>
        <w:rPr>
          <w:rFonts w:eastAsia="Calibri" w:cs="Times New Roman"/>
          <w:sz w:val="22"/>
          <w:szCs w:val="22"/>
        </w:rPr>
      </w:pPr>
      <w:r w:rsidRPr="00096649">
        <w:rPr>
          <w:rFonts w:eastAsia="Calibri" w:cs="Times New Roman"/>
          <w:sz w:val="22"/>
          <w:szCs w:val="22"/>
        </w:rPr>
        <w:t>- jest nieważna na podstawie odrębnych przepisów</w:t>
      </w:r>
      <w:r>
        <w:rPr>
          <w:rFonts w:eastAsia="Calibri" w:cs="Times New Roman"/>
          <w:sz w:val="22"/>
          <w:szCs w:val="22"/>
        </w:rPr>
        <w:t>,</w:t>
      </w:r>
    </w:p>
    <w:p w14:paraId="4D26EB1D" w14:textId="77777777" w:rsidR="00CF1CB4" w:rsidRPr="00BD5189" w:rsidRDefault="00CF1CB4" w:rsidP="00CF1CB4">
      <w:pPr>
        <w:spacing w:line="240" w:lineRule="auto"/>
        <w:ind w:left="851" w:hanging="142"/>
        <w:contextualSpacing/>
        <w:jc w:val="both"/>
        <w:rPr>
          <w:rFonts w:eastAsia="Calibri" w:cs="Times New Roman"/>
          <w:sz w:val="22"/>
          <w:szCs w:val="22"/>
        </w:rPr>
      </w:pPr>
      <w:r w:rsidRPr="00096649">
        <w:rPr>
          <w:rFonts w:eastAsia="Calibri" w:cs="Times New Roman"/>
          <w:sz w:val="22"/>
          <w:szCs w:val="22"/>
        </w:rPr>
        <w:t xml:space="preserve">- </w:t>
      </w:r>
      <w:r>
        <w:rPr>
          <w:rFonts w:eastAsia="Calibri" w:cs="Times New Roman"/>
          <w:sz w:val="22"/>
          <w:szCs w:val="22"/>
        </w:rPr>
        <w:tab/>
      </w:r>
      <w:r w:rsidRPr="00096649">
        <w:rPr>
          <w:rFonts w:eastAsia="Calibri" w:cs="Times New Roman"/>
          <w:sz w:val="22"/>
          <w:szCs w:val="22"/>
        </w:rPr>
        <w:t>wykonawca nie uzupełnił w wyznaczonym przez zamawiającego terminie wymaganych oświadczeń lub dokumentów,</w:t>
      </w:r>
      <w:bookmarkEnd w:id="13"/>
      <w:bookmarkEnd w:id="14"/>
    </w:p>
    <w:bookmarkEnd w:id="11"/>
    <w:bookmarkEnd w:id="12"/>
    <w:p w14:paraId="6916A17B" w14:textId="77777777" w:rsidR="00BB0E42" w:rsidRPr="008075D0" w:rsidRDefault="00BB0E42" w:rsidP="00192733">
      <w:pPr>
        <w:spacing w:line="22" w:lineRule="atLeast"/>
        <w:jc w:val="both"/>
        <w:rPr>
          <w:rFonts w:cs="Tahoma"/>
          <w:color w:val="000000" w:themeColor="text1"/>
          <w:sz w:val="22"/>
          <w:szCs w:val="22"/>
        </w:rPr>
      </w:pPr>
    </w:p>
    <w:p w14:paraId="243DE5BE" w14:textId="77777777" w:rsidR="00BB0E42" w:rsidRPr="00063E86" w:rsidRDefault="00BB0E42" w:rsidP="00192733">
      <w:pPr>
        <w:spacing w:line="22" w:lineRule="atLeast"/>
        <w:jc w:val="center"/>
        <w:rPr>
          <w:rFonts w:cs="Tahoma"/>
          <w:b/>
          <w:sz w:val="22"/>
          <w:szCs w:val="22"/>
          <w:u w:val="thick"/>
        </w:rPr>
      </w:pPr>
      <w:bookmarkStart w:id="15" w:name="_Toc473569732"/>
      <w:bookmarkStart w:id="16" w:name="_Toc477947267"/>
      <w:r w:rsidRPr="00063E86">
        <w:rPr>
          <w:rFonts w:cs="Tahoma"/>
          <w:b/>
          <w:smallCaps/>
          <w:sz w:val="22"/>
          <w:szCs w:val="22"/>
          <w:u w:val="thick"/>
        </w:rPr>
        <w:t>Rozdział X</w:t>
      </w:r>
      <w:bookmarkStart w:id="17" w:name="_Toc473569733"/>
      <w:bookmarkEnd w:id="15"/>
      <w:r w:rsidR="00CF1CB4">
        <w:rPr>
          <w:rFonts w:cs="Tahoma"/>
          <w:b/>
          <w:smallCaps/>
          <w:sz w:val="22"/>
          <w:szCs w:val="22"/>
          <w:u w:val="thick"/>
        </w:rPr>
        <w:t>I</w:t>
      </w:r>
      <w:r w:rsidRPr="00063E86">
        <w:rPr>
          <w:rFonts w:cs="Tahoma"/>
          <w:b/>
          <w:smallCaps/>
          <w:sz w:val="22"/>
          <w:szCs w:val="22"/>
          <w:u w:val="thick"/>
        </w:rPr>
        <w:br/>
      </w:r>
      <w:r w:rsidRPr="00063E86">
        <w:rPr>
          <w:rFonts w:cs="Tahoma"/>
          <w:b/>
          <w:sz w:val="22"/>
          <w:szCs w:val="22"/>
          <w:u w:val="thick"/>
        </w:rPr>
        <w:t>Termin związania z ofertą</w:t>
      </w:r>
      <w:bookmarkEnd w:id="16"/>
      <w:bookmarkEnd w:id="17"/>
    </w:p>
    <w:p w14:paraId="75A37FBD" w14:textId="77777777" w:rsidR="00BB0E42" w:rsidRPr="00063E86" w:rsidRDefault="00BB0E42" w:rsidP="00192733">
      <w:pPr>
        <w:spacing w:line="22" w:lineRule="atLeast"/>
        <w:jc w:val="center"/>
        <w:rPr>
          <w:rFonts w:cs="Tahoma"/>
          <w:sz w:val="22"/>
          <w:szCs w:val="22"/>
        </w:rPr>
      </w:pPr>
    </w:p>
    <w:p w14:paraId="1C686E13" w14:textId="77777777" w:rsidR="00CF1CB4" w:rsidRPr="005A359E" w:rsidRDefault="00CF1CB4" w:rsidP="00CF1CB4">
      <w:pPr>
        <w:widowControl w:val="0"/>
        <w:suppressAutoHyphens/>
        <w:autoSpaceDE w:val="0"/>
        <w:autoSpaceDN w:val="0"/>
        <w:adjustRightInd w:val="0"/>
        <w:spacing w:after="120" w:line="240" w:lineRule="auto"/>
        <w:ind w:left="709" w:right="11" w:hanging="709"/>
        <w:contextualSpacing/>
        <w:jc w:val="both"/>
        <w:rPr>
          <w:rFonts w:eastAsia="Times New Roman" w:cs="Tahoma"/>
          <w:b/>
          <w:sz w:val="22"/>
          <w:szCs w:val="22"/>
          <w:lang w:eastAsia="ar-SA"/>
        </w:rPr>
      </w:pPr>
      <w:bookmarkStart w:id="18" w:name="_Toc473569734"/>
      <w:bookmarkStart w:id="19" w:name="_Toc477947268"/>
      <w:r w:rsidRPr="005A359E">
        <w:rPr>
          <w:rFonts w:eastAsia="Times New Roman" w:cs="Tahoma"/>
          <w:spacing w:val="5"/>
          <w:sz w:val="22"/>
          <w:szCs w:val="22"/>
          <w:lang w:eastAsia="ar-SA"/>
        </w:rPr>
        <w:t>1</w:t>
      </w:r>
      <w:r>
        <w:rPr>
          <w:rFonts w:eastAsia="Times New Roman" w:cs="Tahoma"/>
          <w:spacing w:val="5"/>
          <w:sz w:val="22"/>
          <w:szCs w:val="22"/>
          <w:lang w:eastAsia="ar-SA"/>
        </w:rPr>
        <w:t>1</w:t>
      </w:r>
      <w:r w:rsidRPr="005A359E">
        <w:rPr>
          <w:rFonts w:eastAsia="Times New Roman" w:cs="Tahoma"/>
          <w:spacing w:val="5"/>
          <w:sz w:val="22"/>
          <w:szCs w:val="22"/>
          <w:lang w:eastAsia="ar-SA"/>
        </w:rPr>
        <w:t xml:space="preserve">.1 </w:t>
      </w:r>
      <w:r w:rsidRPr="005A359E">
        <w:rPr>
          <w:rFonts w:eastAsia="Times New Roman" w:cs="Tahoma"/>
          <w:spacing w:val="5"/>
          <w:sz w:val="22"/>
          <w:szCs w:val="22"/>
          <w:lang w:eastAsia="ar-SA"/>
        </w:rPr>
        <w:tab/>
        <w:t>W</w:t>
      </w:r>
      <w:r w:rsidRPr="005A359E">
        <w:rPr>
          <w:rFonts w:eastAsia="Times New Roman" w:cs="Tahoma"/>
          <w:spacing w:val="-7"/>
          <w:sz w:val="22"/>
          <w:szCs w:val="22"/>
          <w:lang w:eastAsia="ar-SA"/>
        </w:rPr>
        <w:t>y</w:t>
      </w:r>
      <w:r w:rsidRPr="005A359E">
        <w:rPr>
          <w:rFonts w:eastAsia="Times New Roman" w:cs="Tahoma"/>
          <w:sz w:val="22"/>
          <w:szCs w:val="22"/>
          <w:lang w:eastAsia="ar-SA"/>
        </w:rPr>
        <w:t>ko</w:t>
      </w:r>
      <w:r w:rsidRPr="005A359E">
        <w:rPr>
          <w:rFonts w:eastAsia="Times New Roman" w:cs="Tahoma"/>
          <w:spacing w:val="3"/>
          <w:sz w:val="22"/>
          <w:szCs w:val="22"/>
          <w:lang w:eastAsia="ar-SA"/>
        </w:rPr>
        <w:t>n</w:t>
      </w:r>
      <w:r w:rsidRPr="005A359E">
        <w:rPr>
          <w:rFonts w:eastAsia="Times New Roman" w:cs="Tahoma"/>
          <w:spacing w:val="-1"/>
          <w:sz w:val="22"/>
          <w:szCs w:val="22"/>
          <w:lang w:eastAsia="ar-SA"/>
        </w:rPr>
        <w:t>a</w:t>
      </w:r>
      <w:r w:rsidRPr="005A359E">
        <w:rPr>
          <w:rFonts w:eastAsia="Times New Roman" w:cs="Tahoma"/>
          <w:sz w:val="22"/>
          <w:szCs w:val="22"/>
          <w:lang w:eastAsia="ar-SA"/>
        </w:rPr>
        <w:t>w</w:t>
      </w:r>
      <w:r w:rsidRPr="005A359E">
        <w:rPr>
          <w:rFonts w:eastAsia="Times New Roman" w:cs="Tahoma"/>
          <w:spacing w:val="4"/>
          <w:sz w:val="22"/>
          <w:szCs w:val="22"/>
          <w:lang w:eastAsia="ar-SA"/>
        </w:rPr>
        <w:t>c</w:t>
      </w:r>
      <w:r w:rsidRPr="005A359E">
        <w:rPr>
          <w:rFonts w:eastAsia="Times New Roman" w:cs="Tahoma"/>
          <w:sz w:val="22"/>
          <w:szCs w:val="22"/>
          <w:lang w:eastAsia="ar-SA"/>
        </w:rPr>
        <w:t>y</w:t>
      </w:r>
      <w:r w:rsidRPr="005A359E">
        <w:rPr>
          <w:rFonts w:eastAsia="Times New Roman" w:cs="Tahoma"/>
          <w:spacing w:val="22"/>
          <w:sz w:val="22"/>
          <w:szCs w:val="22"/>
          <w:lang w:eastAsia="ar-SA"/>
        </w:rPr>
        <w:t xml:space="preserve"> </w:t>
      </w:r>
      <w:r w:rsidRPr="005A359E">
        <w:rPr>
          <w:rFonts w:eastAsia="Times New Roman" w:cs="Tahoma"/>
          <w:spacing w:val="1"/>
          <w:sz w:val="22"/>
          <w:szCs w:val="22"/>
          <w:lang w:eastAsia="ar-SA"/>
        </w:rPr>
        <w:t>p</w:t>
      </w:r>
      <w:r w:rsidRPr="005A359E">
        <w:rPr>
          <w:rFonts w:eastAsia="Times New Roman" w:cs="Tahoma"/>
          <w:sz w:val="22"/>
          <w:szCs w:val="22"/>
          <w:lang w:eastAsia="ar-SA"/>
        </w:rPr>
        <w:t>o</w:t>
      </w:r>
      <w:r w:rsidRPr="005A359E">
        <w:rPr>
          <w:rFonts w:eastAsia="Times New Roman" w:cs="Tahoma"/>
          <w:spacing w:val="2"/>
          <w:sz w:val="22"/>
          <w:szCs w:val="22"/>
          <w:lang w:eastAsia="ar-SA"/>
        </w:rPr>
        <w:t>z</w:t>
      </w:r>
      <w:r w:rsidRPr="005A359E">
        <w:rPr>
          <w:rFonts w:eastAsia="Times New Roman" w:cs="Tahoma"/>
          <w:sz w:val="22"/>
          <w:szCs w:val="22"/>
          <w:lang w:eastAsia="ar-SA"/>
        </w:rPr>
        <w:t>os</w:t>
      </w:r>
      <w:r w:rsidRPr="005A359E">
        <w:rPr>
          <w:rFonts w:eastAsia="Times New Roman" w:cs="Tahoma"/>
          <w:spacing w:val="1"/>
          <w:sz w:val="22"/>
          <w:szCs w:val="22"/>
          <w:lang w:eastAsia="ar-SA"/>
        </w:rPr>
        <w:t>t</w:t>
      </w:r>
      <w:r w:rsidRPr="005A359E">
        <w:rPr>
          <w:rFonts w:eastAsia="Times New Roman" w:cs="Tahoma"/>
          <w:spacing w:val="-1"/>
          <w:sz w:val="22"/>
          <w:szCs w:val="22"/>
          <w:lang w:eastAsia="ar-SA"/>
        </w:rPr>
        <w:t>a</w:t>
      </w:r>
      <w:r w:rsidRPr="005A359E">
        <w:rPr>
          <w:rFonts w:eastAsia="Times New Roman" w:cs="Tahoma"/>
          <w:spacing w:val="1"/>
          <w:sz w:val="22"/>
          <w:szCs w:val="22"/>
          <w:lang w:eastAsia="ar-SA"/>
        </w:rPr>
        <w:t>j</w:t>
      </w:r>
      <w:r w:rsidRPr="005A359E">
        <w:rPr>
          <w:rFonts w:eastAsia="Times New Roman" w:cs="Tahoma"/>
          <w:sz w:val="22"/>
          <w:szCs w:val="22"/>
          <w:lang w:eastAsia="ar-SA"/>
        </w:rPr>
        <w:t>ą</w:t>
      </w:r>
      <w:r w:rsidRPr="005A359E">
        <w:rPr>
          <w:rFonts w:eastAsia="Times New Roman" w:cs="Tahoma"/>
          <w:spacing w:val="29"/>
          <w:sz w:val="22"/>
          <w:szCs w:val="22"/>
          <w:lang w:eastAsia="ar-SA"/>
        </w:rPr>
        <w:t xml:space="preserve"> </w:t>
      </w:r>
      <w:r w:rsidRPr="005A359E">
        <w:rPr>
          <w:rFonts w:eastAsia="Times New Roman" w:cs="Tahoma"/>
          <w:spacing w:val="2"/>
          <w:sz w:val="22"/>
          <w:szCs w:val="22"/>
          <w:lang w:eastAsia="ar-SA"/>
        </w:rPr>
        <w:t>z</w:t>
      </w:r>
      <w:r w:rsidRPr="005A359E">
        <w:rPr>
          <w:rFonts w:eastAsia="Times New Roman" w:cs="Tahoma"/>
          <w:sz w:val="22"/>
          <w:szCs w:val="22"/>
          <w:lang w:eastAsia="ar-SA"/>
        </w:rPr>
        <w:t>w</w:t>
      </w:r>
      <w:r w:rsidRPr="005A359E">
        <w:rPr>
          <w:rFonts w:eastAsia="Times New Roman" w:cs="Tahoma"/>
          <w:spacing w:val="1"/>
          <w:sz w:val="22"/>
          <w:szCs w:val="22"/>
          <w:lang w:eastAsia="ar-SA"/>
        </w:rPr>
        <w:t>i</w:t>
      </w:r>
      <w:r w:rsidRPr="005A359E">
        <w:rPr>
          <w:rFonts w:eastAsia="Times New Roman" w:cs="Tahoma"/>
          <w:spacing w:val="-1"/>
          <w:sz w:val="22"/>
          <w:szCs w:val="22"/>
          <w:lang w:eastAsia="ar-SA"/>
        </w:rPr>
        <w:t>ą</w:t>
      </w:r>
      <w:r w:rsidRPr="005A359E">
        <w:rPr>
          <w:rFonts w:eastAsia="Times New Roman" w:cs="Tahoma"/>
          <w:spacing w:val="2"/>
          <w:sz w:val="22"/>
          <w:szCs w:val="22"/>
          <w:lang w:eastAsia="ar-SA"/>
        </w:rPr>
        <w:t>z</w:t>
      </w:r>
      <w:r w:rsidRPr="005A359E">
        <w:rPr>
          <w:rFonts w:eastAsia="Times New Roman" w:cs="Tahoma"/>
          <w:spacing w:val="-1"/>
          <w:sz w:val="22"/>
          <w:szCs w:val="22"/>
          <w:lang w:eastAsia="ar-SA"/>
        </w:rPr>
        <w:t>a</w:t>
      </w:r>
      <w:r w:rsidRPr="005A359E">
        <w:rPr>
          <w:rFonts w:eastAsia="Times New Roman" w:cs="Tahoma"/>
          <w:sz w:val="22"/>
          <w:szCs w:val="22"/>
          <w:lang w:eastAsia="ar-SA"/>
        </w:rPr>
        <w:t>n</w:t>
      </w:r>
      <w:r>
        <w:rPr>
          <w:rFonts w:eastAsia="Times New Roman" w:cs="Tahoma"/>
          <w:sz w:val="22"/>
          <w:szCs w:val="22"/>
          <w:lang w:eastAsia="ar-SA"/>
        </w:rPr>
        <w:t xml:space="preserve">i złożoną </w:t>
      </w:r>
      <w:r w:rsidRPr="005A359E">
        <w:rPr>
          <w:rFonts w:eastAsia="Times New Roman" w:cs="Tahoma"/>
          <w:spacing w:val="1"/>
          <w:sz w:val="22"/>
          <w:szCs w:val="22"/>
          <w:lang w:eastAsia="ar-SA"/>
        </w:rPr>
        <w:t>p</w:t>
      </w:r>
      <w:r w:rsidRPr="005A359E">
        <w:rPr>
          <w:rFonts w:eastAsia="Times New Roman" w:cs="Tahoma"/>
          <w:sz w:val="22"/>
          <w:szCs w:val="22"/>
          <w:lang w:eastAsia="ar-SA"/>
        </w:rPr>
        <w:t>r</w:t>
      </w:r>
      <w:r w:rsidRPr="005A359E">
        <w:rPr>
          <w:rFonts w:eastAsia="Times New Roman" w:cs="Tahoma"/>
          <w:spacing w:val="2"/>
          <w:sz w:val="22"/>
          <w:szCs w:val="22"/>
          <w:lang w:eastAsia="ar-SA"/>
        </w:rPr>
        <w:t>z</w:t>
      </w:r>
      <w:r w:rsidRPr="005A359E">
        <w:rPr>
          <w:rFonts w:eastAsia="Times New Roman" w:cs="Tahoma"/>
          <w:spacing w:val="-1"/>
          <w:sz w:val="22"/>
          <w:szCs w:val="22"/>
          <w:lang w:eastAsia="ar-SA"/>
        </w:rPr>
        <w:t>e</w:t>
      </w:r>
      <w:r w:rsidRPr="005A359E">
        <w:rPr>
          <w:rFonts w:eastAsia="Times New Roman" w:cs="Tahoma"/>
          <w:sz w:val="22"/>
          <w:szCs w:val="22"/>
          <w:lang w:eastAsia="ar-SA"/>
        </w:rPr>
        <w:t>z</w:t>
      </w:r>
      <w:r w:rsidRPr="005A359E">
        <w:rPr>
          <w:rFonts w:eastAsia="Times New Roman" w:cs="Tahoma"/>
          <w:spacing w:val="35"/>
          <w:sz w:val="22"/>
          <w:szCs w:val="22"/>
          <w:lang w:eastAsia="ar-SA"/>
        </w:rPr>
        <w:t xml:space="preserve"> </w:t>
      </w:r>
      <w:r w:rsidRPr="005A359E">
        <w:rPr>
          <w:rFonts w:eastAsia="Times New Roman" w:cs="Tahoma"/>
          <w:spacing w:val="-2"/>
          <w:sz w:val="22"/>
          <w:szCs w:val="22"/>
          <w:lang w:eastAsia="ar-SA"/>
        </w:rPr>
        <w:t>s</w:t>
      </w:r>
      <w:r w:rsidRPr="005A359E">
        <w:rPr>
          <w:rFonts w:eastAsia="Times New Roman" w:cs="Tahoma"/>
          <w:spacing w:val="1"/>
          <w:sz w:val="22"/>
          <w:szCs w:val="22"/>
          <w:lang w:eastAsia="ar-SA"/>
        </w:rPr>
        <w:t>i</w:t>
      </w:r>
      <w:r w:rsidRPr="005A359E">
        <w:rPr>
          <w:rFonts w:eastAsia="Times New Roman" w:cs="Tahoma"/>
          <w:spacing w:val="-1"/>
          <w:sz w:val="22"/>
          <w:szCs w:val="22"/>
          <w:lang w:eastAsia="ar-SA"/>
        </w:rPr>
        <w:t>e</w:t>
      </w:r>
      <w:r w:rsidRPr="005A359E">
        <w:rPr>
          <w:rFonts w:eastAsia="Times New Roman" w:cs="Tahoma"/>
          <w:spacing w:val="1"/>
          <w:sz w:val="22"/>
          <w:szCs w:val="22"/>
          <w:lang w:eastAsia="ar-SA"/>
        </w:rPr>
        <w:t>bi</w:t>
      </w:r>
      <w:r w:rsidRPr="005A359E">
        <w:rPr>
          <w:rFonts w:eastAsia="Times New Roman" w:cs="Tahoma"/>
          <w:sz w:val="22"/>
          <w:szCs w:val="22"/>
          <w:lang w:eastAsia="ar-SA"/>
        </w:rPr>
        <w:t>e</w:t>
      </w:r>
      <w:r w:rsidRPr="005A359E">
        <w:rPr>
          <w:rFonts w:eastAsia="Times New Roman" w:cs="Tahoma"/>
          <w:spacing w:val="32"/>
          <w:sz w:val="22"/>
          <w:szCs w:val="22"/>
          <w:lang w:eastAsia="ar-SA"/>
        </w:rPr>
        <w:t xml:space="preserve"> </w:t>
      </w:r>
      <w:r w:rsidRPr="005A359E">
        <w:rPr>
          <w:rFonts w:eastAsia="Times New Roman" w:cs="Tahoma"/>
          <w:sz w:val="22"/>
          <w:szCs w:val="22"/>
          <w:lang w:eastAsia="ar-SA"/>
        </w:rPr>
        <w:t>of</w:t>
      </w:r>
      <w:r w:rsidRPr="005A359E">
        <w:rPr>
          <w:rFonts w:eastAsia="Times New Roman" w:cs="Tahoma"/>
          <w:spacing w:val="-1"/>
          <w:sz w:val="22"/>
          <w:szCs w:val="22"/>
          <w:lang w:eastAsia="ar-SA"/>
        </w:rPr>
        <w:t>e</w:t>
      </w:r>
      <w:r w:rsidRPr="005A359E">
        <w:rPr>
          <w:rFonts w:eastAsia="Times New Roman" w:cs="Tahoma"/>
          <w:sz w:val="22"/>
          <w:szCs w:val="22"/>
          <w:lang w:eastAsia="ar-SA"/>
        </w:rPr>
        <w:t>r</w:t>
      </w:r>
      <w:r w:rsidRPr="005A359E">
        <w:rPr>
          <w:rFonts w:eastAsia="Times New Roman" w:cs="Tahoma"/>
          <w:spacing w:val="1"/>
          <w:sz w:val="22"/>
          <w:szCs w:val="22"/>
          <w:lang w:eastAsia="ar-SA"/>
        </w:rPr>
        <w:t>t</w:t>
      </w:r>
      <w:r w:rsidRPr="005A359E">
        <w:rPr>
          <w:rFonts w:eastAsia="Times New Roman" w:cs="Tahoma"/>
          <w:sz w:val="22"/>
          <w:szCs w:val="22"/>
          <w:lang w:eastAsia="ar-SA"/>
        </w:rPr>
        <w:t>ą</w:t>
      </w:r>
      <w:r w:rsidRPr="005A359E">
        <w:rPr>
          <w:rFonts w:eastAsia="Times New Roman" w:cs="Tahoma"/>
          <w:spacing w:val="32"/>
          <w:sz w:val="22"/>
          <w:szCs w:val="22"/>
          <w:lang w:eastAsia="ar-SA"/>
        </w:rPr>
        <w:t xml:space="preserve"> </w:t>
      </w:r>
      <w:r>
        <w:rPr>
          <w:rFonts w:eastAsia="Times New Roman" w:cs="Tahoma"/>
          <w:sz w:val="22"/>
          <w:szCs w:val="22"/>
          <w:lang w:eastAsia="ar-SA"/>
        </w:rPr>
        <w:t>przez okres 30 dni</w:t>
      </w:r>
      <w:r w:rsidRPr="005A359E">
        <w:rPr>
          <w:rFonts w:eastAsia="Times New Roman" w:cs="Tahoma"/>
          <w:b/>
          <w:sz w:val="22"/>
          <w:szCs w:val="22"/>
          <w:lang w:eastAsia="ar-SA"/>
        </w:rPr>
        <w:t>.</w:t>
      </w:r>
    </w:p>
    <w:p w14:paraId="6D537E7B" w14:textId="77777777" w:rsidR="00CF1CB4" w:rsidRPr="005A359E" w:rsidRDefault="00CF1CB4" w:rsidP="00CF1CB4">
      <w:pPr>
        <w:widowControl w:val="0"/>
        <w:suppressAutoHyphens/>
        <w:autoSpaceDE w:val="0"/>
        <w:autoSpaceDN w:val="0"/>
        <w:adjustRightInd w:val="0"/>
        <w:spacing w:after="120" w:line="240" w:lineRule="auto"/>
        <w:ind w:left="567" w:right="11" w:hanging="567"/>
        <w:contextualSpacing/>
        <w:jc w:val="both"/>
        <w:rPr>
          <w:rFonts w:eastAsia="Times New Roman" w:cs="Tahoma"/>
          <w:sz w:val="22"/>
          <w:szCs w:val="22"/>
          <w:lang w:eastAsia="ar-SA"/>
        </w:rPr>
      </w:pPr>
      <w:r w:rsidRPr="005A359E">
        <w:rPr>
          <w:rFonts w:eastAsia="Times New Roman" w:cs="Tahoma"/>
          <w:sz w:val="22"/>
          <w:szCs w:val="22"/>
          <w:lang w:eastAsia="ar-SA"/>
        </w:rPr>
        <w:t>1</w:t>
      </w:r>
      <w:r>
        <w:rPr>
          <w:rFonts w:eastAsia="Times New Roman" w:cs="Tahoma"/>
          <w:sz w:val="22"/>
          <w:szCs w:val="22"/>
          <w:lang w:eastAsia="ar-SA"/>
        </w:rPr>
        <w:t>1</w:t>
      </w:r>
      <w:r w:rsidRPr="005A359E">
        <w:rPr>
          <w:rFonts w:eastAsia="Times New Roman" w:cs="Tahoma"/>
          <w:sz w:val="22"/>
          <w:szCs w:val="22"/>
          <w:lang w:eastAsia="ar-SA"/>
        </w:rPr>
        <w:t xml:space="preserve">.2  </w:t>
      </w:r>
      <w:r w:rsidRPr="005A359E">
        <w:rPr>
          <w:rFonts w:eastAsia="Times New Roman" w:cs="Tahoma"/>
          <w:sz w:val="22"/>
          <w:szCs w:val="22"/>
          <w:lang w:eastAsia="ar-SA"/>
        </w:rPr>
        <w:tab/>
      </w:r>
      <w:r w:rsidRPr="005A359E">
        <w:rPr>
          <w:rFonts w:eastAsia="Times New Roman" w:cs="Tahoma"/>
          <w:sz w:val="22"/>
          <w:szCs w:val="22"/>
          <w:lang w:eastAsia="ar-SA"/>
        </w:rPr>
        <w:tab/>
        <w:t>Bieg terminu związania ofertą rozpoczyna się wraz z upływem terminu składania ofert.</w:t>
      </w:r>
    </w:p>
    <w:p w14:paraId="37281BA3" w14:textId="77777777" w:rsidR="00CF1CB4" w:rsidRPr="005A359E" w:rsidRDefault="00CF1CB4" w:rsidP="00CF1CB4">
      <w:pPr>
        <w:widowControl w:val="0"/>
        <w:suppressAutoHyphens/>
        <w:autoSpaceDE w:val="0"/>
        <w:autoSpaceDN w:val="0"/>
        <w:adjustRightInd w:val="0"/>
        <w:spacing w:after="120" w:line="240" w:lineRule="auto"/>
        <w:ind w:left="705" w:right="11" w:hanging="705"/>
        <w:contextualSpacing/>
        <w:jc w:val="both"/>
        <w:rPr>
          <w:rFonts w:eastAsia="Times New Roman" w:cs="Tahoma"/>
          <w:sz w:val="22"/>
          <w:szCs w:val="22"/>
          <w:lang w:eastAsia="ar-SA"/>
        </w:rPr>
      </w:pPr>
      <w:r w:rsidRPr="005A359E">
        <w:rPr>
          <w:rFonts w:eastAsia="Times New Roman" w:cs="Tahoma"/>
          <w:sz w:val="22"/>
          <w:szCs w:val="22"/>
          <w:lang w:eastAsia="ar-SA"/>
        </w:rPr>
        <w:t>1</w:t>
      </w:r>
      <w:r>
        <w:rPr>
          <w:rFonts w:eastAsia="Times New Roman" w:cs="Tahoma"/>
          <w:sz w:val="22"/>
          <w:szCs w:val="22"/>
          <w:lang w:eastAsia="ar-SA"/>
        </w:rPr>
        <w:t>1</w:t>
      </w:r>
      <w:r w:rsidRPr="005A359E">
        <w:rPr>
          <w:rFonts w:eastAsia="Times New Roman" w:cs="Tahoma"/>
          <w:sz w:val="22"/>
          <w:szCs w:val="22"/>
          <w:lang w:eastAsia="ar-SA"/>
        </w:rPr>
        <w:t xml:space="preserve">.3 </w:t>
      </w:r>
      <w:r w:rsidRPr="005A359E">
        <w:rPr>
          <w:rFonts w:eastAsia="Times New Roman" w:cs="Tahoma"/>
          <w:sz w:val="22"/>
          <w:szCs w:val="22"/>
          <w:lang w:eastAsia="ar-SA"/>
        </w:rPr>
        <w:tab/>
      </w:r>
      <w:r w:rsidRPr="005A359E">
        <w:rPr>
          <w:rFonts w:eastAsia="Times New Roman" w:cs="Tahoma"/>
          <w:sz w:val="22"/>
          <w:szCs w:val="22"/>
          <w:lang w:eastAsia="ar-SA"/>
        </w:rPr>
        <w:tab/>
        <w:t>W przypadku, gdy wybór najkorzystniejszej oferty nie nastąpi przed upływem terminu związania ofertą, Zamawiający przed upływem terminu związania ofertą zwróci się do Wykonawców o wyrażenie zgody na przedłużenie terminu związania ofertą o oznaczony okres nie dłuższy niż 30 dni.</w:t>
      </w:r>
    </w:p>
    <w:p w14:paraId="18B905DF" w14:textId="77777777" w:rsidR="00CF1CB4" w:rsidRPr="005A359E" w:rsidRDefault="00CF1CB4" w:rsidP="00CF1CB4">
      <w:pPr>
        <w:widowControl w:val="0"/>
        <w:suppressAutoHyphens/>
        <w:autoSpaceDE w:val="0"/>
        <w:autoSpaceDN w:val="0"/>
        <w:adjustRightInd w:val="0"/>
        <w:spacing w:after="120" w:line="240" w:lineRule="auto"/>
        <w:ind w:left="705" w:right="11" w:hanging="705"/>
        <w:contextualSpacing/>
        <w:jc w:val="both"/>
        <w:rPr>
          <w:rFonts w:eastAsia="Times New Roman" w:cs="Tahoma"/>
          <w:sz w:val="22"/>
          <w:szCs w:val="22"/>
          <w:lang w:eastAsia="ar-SA"/>
        </w:rPr>
      </w:pPr>
      <w:r w:rsidRPr="005A359E">
        <w:rPr>
          <w:rFonts w:eastAsia="Times New Roman" w:cs="Tahoma"/>
          <w:sz w:val="22"/>
          <w:szCs w:val="22"/>
          <w:lang w:eastAsia="ar-SA"/>
        </w:rPr>
        <w:t>1</w:t>
      </w:r>
      <w:r>
        <w:rPr>
          <w:rFonts w:eastAsia="Times New Roman" w:cs="Tahoma"/>
          <w:sz w:val="22"/>
          <w:szCs w:val="22"/>
          <w:lang w:eastAsia="ar-SA"/>
        </w:rPr>
        <w:t>1</w:t>
      </w:r>
      <w:r w:rsidRPr="005A359E">
        <w:rPr>
          <w:rFonts w:eastAsia="Times New Roman" w:cs="Tahoma"/>
          <w:sz w:val="22"/>
          <w:szCs w:val="22"/>
          <w:lang w:eastAsia="ar-SA"/>
        </w:rPr>
        <w:t xml:space="preserve">.4 </w:t>
      </w:r>
      <w:r w:rsidRPr="005A359E">
        <w:rPr>
          <w:rFonts w:eastAsia="Times New Roman" w:cs="Tahoma"/>
          <w:sz w:val="22"/>
          <w:szCs w:val="22"/>
          <w:lang w:eastAsia="ar-SA"/>
        </w:rPr>
        <w:tab/>
        <w:t>Przedłużenie terminu związania ofertą wymaga pisemnych oświadczeń wykonawców w zakresie wyrażenia zgody bądź odmowy wyrażenia zgody  na przedłużenie okresu ważności ofert.</w:t>
      </w:r>
    </w:p>
    <w:p w14:paraId="0D2304B2" w14:textId="77777777" w:rsidR="00CF1CB4" w:rsidRPr="005A359E" w:rsidRDefault="00CF1CB4" w:rsidP="00CF1CB4">
      <w:pPr>
        <w:widowControl w:val="0"/>
        <w:suppressAutoHyphens/>
        <w:autoSpaceDE w:val="0"/>
        <w:autoSpaceDN w:val="0"/>
        <w:adjustRightInd w:val="0"/>
        <w:spacing w:after="120" w:line="240" w:lineRule="auto"/>
        <w:ind w:left="705" w:right="11" w:hanging="705"/>
        <w:contextualSpacing/>
        <w:jc w:val="both"/>
        <w:rPr>
          <w:rFonts w:eastAsia="Times New Roman" w:cs="Tahoma"/>
          <w:sz w:val="22"/>
          <w:szCs w:val="22"/>
          <w:lang w:eastAsia="ar-SA"/>
        </w:rPr>
      </w:pPr>
      <w:r w:rsidRPr="005A359E">
        <w:rPr>
          <w:rFonts w:eastAsia="Times New Roman" w:cs="Tahoma"/>
          <w:sz w:val="22"/>
          <w:szCs w:val="22"/>
          <w:lang w:eastAsia="ar-SA"/>
        </w:rPr>
        <w:t>1</w:t>
      </w:r>
      <w:r>
        <w:rPr>
          <w:rFonts w:eastAsia="Times New Roman" w:cs="Tahoma"/>
          <w:sz w:val="22"/>
          <w:szCs w:val="22"/>
          <w:lang w:eastAsia="ar-SA"/>
        </w:rPr>
        <w:t>1</w:t>
      </w:r>
      <w:r w:rsidRPr="005A359E">
        <w:rPr>
          <w:rFonts w:eastAsia="Times New Roman" w:cs="Tahoma"/>
          <w:sz w:val="22"/>
          <w:szCs w:val="22"/>
          <w:lang w:eastAsia="ar-SA"/>
        </w:rPr>
        <w:t>.5</w:t>
      </w:r>
      <w:r w:rsidRPr="005A359E">
        <w:rPr>
          <w:rFonts w:eastAsia="Times New Roman" w:cs="Tahoma"/>
          <w:sz w:val="22"/>
          <w:szCs w:val="22"/>
          <w:lang w:eastAsia="ar-SA"/>
        </w:rPr>
        <w:tab/>
      </w:r>
      <w:r w:rsidRPr="005A359E">
        <w:rPr>
          <w:rFonts w:eastAsia="Times New Roman" w:cs="Tahoma"/>
          <w:sz w:val="22"/>
          <w:szCs w:val="22"/>
          <w:lang w:eastAsia="ar-SA"/>
        </w:rPr>
        <w:tab/>
        <w:t>Odmowa wyrażenia zgody na przedłużenie terminu związania ofertą nie powoduje utraty wadium.</w:t>
      </w:r>
    </w:p>
    <w:p w14:paraId="1377DB7C" w14:textId="77777777" w:rsidR="00E72C4D" w:rsidRPr="00063E86" w:rsidRDefault="00E72C4D" w:rsidP="00192733">
      <w:pPr>
        <w:widowControl w:val="0"/>
        <w:suppressAutoHyphens/>
        <w:autoSpaceDE w:val="0"/>
        <w:autoSpaceDN w:val="0"/>
        <w:adjustRightInd w:val="0"/>
        <w:spacing w:after="120" w:line="22" w:lineRule="atLeast"/>
        <w:ind w:left="705" w:right="11" w:hanging="705"/>
        <w:contextualSpacing/>
        <w:jc w:val="both"/>
        <w:rPr>
          <w:rFonts w:eastAsia="Times New Roman" w:cs="Tahoma"/>
          <w:sz w:val="22"/>
          <w:szCs w:val="22"/>
          <w:lang w:eastAsia="ar-SA"/>
        </w:rPr>
      </w:pPr>
    </w:p>
    <w:p w14:paraId="782BEE13" w14:textId="77777777" w:rsidR="00BB0E42" w:rsidRPr="008075D0" w:rsidRDefault="00BB0E42" w:rsidP="00192733">
      <w:pPr>
        <w:spacing w:line="22" w:lineRule="atLeast"/>
        <w:jc w:val="center"/>
        <w:rPr>
          <w:rFonts w:cs="Tahoma"/>
          <w:b/>
          <w:color w:val="000000" w:themeColor="text1"/>
          <w:sz w:val="22"/>
          <w:szCs w:val="22"/>
          <w:u w:val="thick"/>
        </w:rPr>
      </w:pPr>
      <w:r w:rsidRPr="008075D0">
        <w:rPr>
          <w:rFonts w:cs="Tahoma"/>
          <w:b/>
          <w:smallCaps/>
          <w:color w:val="000000" w:themeColor="text1"/>
          <w:sz w:val="22"/>
          <w:szCs w:val="22"/>
          <w:u w:val="thick"/>
        </w:rPr>
        <w:t>Rozdział X</w:t>
      </w:r>
      <w:bookmarkStart w:id="20" w:name="_Toc473569735"/>
      <w:bookmarkEnd w:id="18"/>
      <w:r w:rsidR="00BD00A1">
        <w:rPr>
          <w:rFonts w:cs="Tahoma"/>
          <w:b/>
          <w:smallCaps/>
          <w:color w:val="000000" w:themeColor="text1"/>
          <w:sz w:val="22"/>
          <w:szCs w:val="22"/>
          <w:u w:val="thick"/>
        </w:rPr>
        <w:t>I</w:t>
      </w:r>
      <w:r w:rsidRPr="008075D0">
        <w:rPr>
          <w:rFonts w:cs="Tahoma"/>
          <w:b/>
          <w:smallCaps/>
          <w:color w:val="000000" w:themeColor="text1"/>
          <w:sz w:val="22"/>
          <w:szCs w:val="22"/>
          <w:u w:val="thick"/>
        </w:rPr>
        <w:t>I</w:t>
      </w:r>
      <w:r w:rsidRPr="008075D0">
        <w:rPr>
          <w:rFonts w:cs="Tahoma"/>
          <w:b/>
          <w:smallCaps/>
          <w:color w:val="000000" w:themeColor="text1"/>
          <w:sz w:val="22"/>
          <w:szCs w:val="22"/>
          <w:u w:val="thick"/>
        </w:rPr>
        <w:br/>
      </w:r>
      <w:r w:rsidRPr="008075D0">
        <w:rPr>
          <w:rFonts w:cs="Tahoma"/>
          <w:b/>
          <w:color w:val="000000" w:themeColor="text1"/>
          <w:sz w:val="22"/>
          <w:szCs w:val="22"/>
          <w:u w:val="thick"/>
        </w:rPr>
        <w:t>Opis sposobu przygotowania ofert</w:t>
      </w:r>
      <w:bookmarkEnd w:id="20"/>
      <w:r w:rsidRPr="008075D0">
        <w:rPr>
          <w:rFonts w:cs="Tahoma"/>
          <w:b/>
          <w:color w:val="000000" w:themeColor="text1"/>
          <w:sz w:val="22"/>
          <w:szCs w:val="22"/>
          <w:u w:val="thick"/>
        </w:rPr>
        <w:t>y</w:t>
      </w:r>
      <w:bookmarkEnd w:id="19"/>
    </w:p>
    <w:p w14:paraId="48593A6D" w14:textId="77777777" w:rsidR="00BB0E42" w:rsidRPr="008075D0" w:rsidRDefault="00BB0E42" w:rsidP="00192733">
      <w:pPr>
        <w:spacing w:line="22" w:lineRule="atLeast"/>
        <w:rPr>
          <w:rFonts w:cs="Tahoma"/>
          <w:b/>
          <w:i/>
          <w:color w:val="000000" w:themeColor="text1"/>
          <w:sz w:val="22"/>
          <w:szCs w:val="22"/>
        </w:rPr>
      </w:pPr>
    </w:p>
    <w:p w14:paraId="22233440" w14:textId="77777777" w:rsidR="00BD00A1" w:rsidRPr="00E33249" w:rsidRDefault="00BD00A1">
      <w:pPr>
        <w:pStyle w:val="Akapitzlist"/>
        <w:widowControl w:val="0"/>
        <w:numPr>
          <w:ilvl w:val="1"/>
          <w:numId w:val="31"/>
        </w:numPr>
        <w:tabs>
          <w:tab w:val="left" w:pos="993"/>
        </w:tabs>
        <w:autoSpaceDE w:val="0"/>
        <w:autoSpaceDN w:val="0"/>
        <w:adjustRightInd w:val="0"/>
        <w:spacing w:after="120"/>
        <w:ind w:left="709" w:right="12" w:hanging="709"/>
        <w:jc w:val="both"/>
        <w:rPr>
          <w:rFonts w:ascii="CG Omega" w:hAnsi="CG Omega" w:cs="Tahoma"/>
          <w:b w:val="0"/>
          <w:bCs/>
          <w:spacing w:val="1"/>
          <w:sz w:val="22"/>
          <w:szCs w:val="22"/>
        </w:rPr>
      </w:pPr>
      <w:bookmarkStart w:id="21" w:name="_Toc473569736"/>
      <w:bookmarkStart w:id="22" w:name="_Toc477947269"/>
      <w:r w:rsidRPr="00E33249">
        <w:rPr>
          <w:rFonts w:ascii="CG Omega" w:hAnsi="CG Omega" w:cs="Tahoma"/>
          <w:b w:val="0"/>
          <w:bCs/>
          <w:spacing w:val="1"/>
          <w:sz w:val="22"/>
          <w:szCs w:val="22"/>
        </w:rPr>
        <w:t>Wykonawca może złożyć tylko jedną ofertę.</w:t>
      </w:r>
    </w:p>
    <w:p w14:paraId="3B984E1F" w14:textId="77777777" w:rsidR="00BD00A1" w:rsidRPr="00E33249" w:rsidRDefault="00BD00A1">
      <w:pPr>
        <w:pStyle w:val="Akapitzlist"/>
        <w:widowControl w:val="0"/>
        <w:numPr>
          <w:ilvl w:val="1"/>
          <w:numId w:val="31"/>
        </w:numPr>
        <w:tabs>
          <w:tab w:val="left" w:pos="993"/>
        </w:tabs>
        <w:autoSpaceDE w:val="0"/>
        <w:autoSpaceDN w:val="0"/>
        <w:adjustRightInd w:val="0"/>
        <w:spacing w:after="120"/>
        <w:ind w:left="709" w:right="12" w:hanging="709"/>
        <w:jc w:val="both"/>
        <w:rPr>
          <w:rFonts w:ascii="CG Omega" w:hAnsi="CG Omega" w:cs="Tahoma"/>
          <w:b w:val="0"/>
          <w:bCs/>
          <w:spacing w:val="1"/>
          <w:sz w:val="22"/>
          <w:szCs w:val="22"/>
        </w:rPr>
      </w:pPr>
      <w:r w:rsidRPr="00E33249">
        <w:rPr>
          <w:rFonts w:ascii="CG Omega" w:hAnsi="CG Omega" w:cs="Tahoma"/>
          <w:b w:val="0"/>
          <w:bCs/>
          <w:sz w:val="22"/>
          <w:szCs w:val="22"/>
          <w:lang w:eastAsia="pl-PL"/>
        </w:rPr>
        <w:t xml:space="preserve">Ofertę należy złożyć  z zachowaniem formy elektronicznej lub w postaci elektronicznej, opatrzoną  kwalifikowanym podpisem elektronicznym, podpisem zaufanym lub podpisem osobistym. </w:t>
      </w:r>
    </w:p>
    <w:p w14:paraId="5CF9D10E" w14:textId="77777777" w:rsidR="00BD00A1" w:rsidRPr="00E33249" w:rsidRDefault="00BD00A1">
      <w:pPr>
        <w:pStyle w:val="Akapitzlist"/>
        <w:widowControl w:val="0"/>
        <w:numPr>
          <w:ilvl w:val="1"/>
          <w:numId w:val="31"/>
        </w:numPr>
        <w:tabs>
          <w:tab w:val="left" w:pos="993"/>
        </w:tabs>
        <w:autoSpaceDE w:val="0"/>
        <w:autoSpaceDN w:val="0"/>
        <w:adjustRightInd w:val="0"/>
        <w:spacing w:after="120"/>
        <w:ind w:left="709" w:right="12" w:hanging="709"/>
        <w:jc w:val="both"/>
        <w:rPr>
          <w:rFonts w:ascii="CG Omega" w:hAnsi="CG Omega" w:cs="Tahoma"/>
          <w:b w:val="0"/>
          <w:bCs/>
          <w:spacing w:val="1"/>
          <w:sz w:val="22"/>
          <w:szCs w:val="22"/>
        </w:rPr>
      </w:pPr>
      <w:r w:rsidRPr="00E33249">
        <w:rPr>
          <w:rFonts w:ascii="CG Omega" w:hAnsi="CG Omega" w:cs="Tahoma"/>
          <w:b w:val="0"/>
          <w:bCs/>
          <w:sz w:val="22"/>
          <w:szCs w:val="22"/>
          <w:lang w:eastAsia="pl-PL"/>
        </w:rPr>
        <w:t xml:space="preserve">Ofertę należy złożyć za pośrednictwem platformy zakupowej na stronie internetowej  pod adresem: </w:t>
      </w:r>
      <w:hyperlink r:id="rId16" w:history="1">
        <w:r w:rsidRPr="00E33249">
          <w:rPr>
            <w:rStyle w:val="Hipercze"/>
            <w:rFonts w:ascii="CG Omega" w:hAnsi="CG Omega" w:cs="Tahoma"/>
            <w:b w:val="0"/>
            <w:bCs/>
            <w:color w:val="auto"/>
            <w:sz w:val="22"/>
            <w:szCs w:val="22"/>
          </w:rPr>
          <w:t>https://platformazakupowa.pl/wiazownica</w:t>
        </w:r>
      </w:hyperlink>
    </w:p>
    <w:p w14:paraId="76D5DF19" w14:textId="77777777" w:rsidR="00BD00A1" w:rsidRPr="00E33249" w:rsidRDefault="00BD00A1">
      <w:pPr>
        <w:pStyle w:val="Akapitzlist"/>
        <w:widowControl w:val="0"/>
        <w:numPr>
          <w:ilvl w:val="1"/>
          <w:numId w:val="31"/>
        </w:numPr>
        <w:tabs>
          <w:tab w:val="left" w:pos="993"/>
        </w:tabs>
        <w:autoSpaceDE w:val="0"/>
        <w:autoSpaceDN w:val="0"/>
        <w:adjustRightInd w:val="0"/>
        <w:spacing w:after="120"/>
        <w:ind w:left="709" w:right="12" w:hanging="709"/>
        <w:jc w:val="both"/>
        <w:rPr>
          <w:rFonts w:ascii="CG Omega" w:hAnsi="CG Omega" w:cs="Tahoma"/>
          <w:b w:val="0"/>
          <w:bCs/>
          <w:spacing w:val="1"/>
          <w:sz w:val="22"/>
          <w:szCs w:val="22"/>
        </w:rPr>
      </w:pPr>
      <w:r w:rsidRPr="00E33249">
        <w:rPr>
          <w:rFonts w:ascii="CG Omega" w:hAnsi="CG Omega" w:cs="Tahoma"/>
          <w:b w:val="0"/>
          <w:bCs/>
          <w:sz w:val="22"/>
          <w:szCs w:val="22"/>
        </w:rPr>
        <w:t xml:space="preserve">Szczegółowa instrukcja dla Wykonawców dotycząca złożenia oferty znajduje się na stronie internetowej </w:t>
      </w:r>
      <w:hyperlink r:id="rId17" w:history="1">
        <w:r w:rsidRPr="00E33249">
          <w:rPr>
            <w:rStyle w:val="Hipercze"/>
            <w:rFonts w:ascii="CG Omega" w:hAnsi="CG Omega" w:cs="Tahoma"/>
            <w:b w:val="0"/>
            <w:bCs/>
            <w:color w:val="auto"/>
            <w:sz w:val="22"/>
            <w:szCs w:val="22"/>
          </w:rPr>
          <w:t>https://platformazakupowa.pl/strona/45-instrukcje</w:t>
        </w:r>
      </w:hyperlink>
    </w:p>
    <w:p w14:paraId="05DCBA32" w14:textId="77777777" w:rsidR="00BD00A1" w:rsidRPr="00E33249" w:rsidRDefault="00BD00A1">
      <w:pPr>
        <w:pStyle w:val="Akapitzlist"/>
        <w:widowControl w:val="0"/>
        <w:numPr>
          <w:ilvl w:val="1"/>
          <w:numId w:val="31"/>
        </w:numPr>
        <w:tabs>
          <w:tab w:val="left" w:pos="993"/>
        </w:tabs>
        <w:autoSpaceDE w:val="0"/>
        <w:autoSpaceDN w:val="0"/>
        <w:adjustRightInd w:val="0"/>
        <w:spacing w:after="120"/>
        <w:ind w:left="709" w:right="12" w:hanging="709"/>
        <w:jc w:val="both"/>
        <w:rPr>
          <w:rFonts w:ascii="CG Omega" w:hAnsi="CG Omega" w:cs="Tahoma"/>
          <w:b w:val="0"/>
          <w:bCs/>
          <w:spacing w:val="1"/>
          <w:sz w:val="22"/>
          <w:szCs w:val="22"/>
        </w:rPr>
      </w:pPr>
      <w:r w:rsidRPr="00E33249">
        <w:rPr>
          <w:rFonts w:ascii="CG Omega" w:hAnsi="CG Omega" w:cs="Tahoma"/>
          <w:b w:val="0"/>
          <w:bCs/>
          <w:sz w:val="22"/>
          <w:szCs w:val="22"/>
        </w:rPr>
        <w:t xml:space="preserve">Wykonawca może za pośrednictwem „Platformy zakupowej”, przed upływem terminu  składania ofert zmienić lub wycofać ofertę. </w:t>
      </w:r>
      <w:r w:rsidRPr="00E33249">
        <w:rPr>
          <w:rFonts w:ascii="CG Omega" w:hAnsi="CG Omega" w:cs="Tahoma"/>
          <w:b w:val="0"/>
          <w:bCs/>
          <w:sz w:val="22"/>
          <w:szCs w:val="22"/>
          <w:lang w:eastAsia="pl-PL"/>
        </w:rPr>
        <w:t>Po upływie terminu do składania ofert nie może skutecznie dokonać zmiany ani wycofać złożonej oferty.</w:t>
      </w:r>
    </w:p>
    <w:p w14:paraId="7FDFCA3B" w14:textId="77777777" w:rsidR="00BD00A1" w:rsidRPr="00E33249" w:rsidRDefault="00BD00A1">
      <w:pPr>
        <w:pStyle w:val="Akapitzlist"/>
        <w:widowControl w:val="0"/>
        <w:numPr>
          <w:ilvl w:val="1"/>
          <w:numId w:val="31"/>
        </w:numPr>
        <w:tabs>
          <w:tab w:val="left" w:pos="993"/>
        </w:tabs>
        <w:autoSpaceDE w:val="0"/>
        <w:autoSpaceDN w:val="0"/>
        <w:adjustRightInd w:val="0"/>
        <w:spacing w:after="120"/>
        <w:ind w:left="709" w:right="12" w:hanging="709"/>
        <w:jc w:val="both"/>
        <w:rPr>
          <w:rFonts w:ascii="CG Omega" w:hAnsi="CG Omega" w:cs="Tahoma"/>
          <w:b w:val="0"/>
          <w:bCs/>
          <w:spacing w:val="1"/>
          <w:sz w:val="22"/>
          <w:szCs w:val="22"/>
        </w:rPr>
      </w:pPr>
      <w:r w:rsidRPr="00E33249">
        <w:rPr>
          <w:rFonts w:ascii="CG Omega" w:hAnsi="CG Omega" w:cs="Tahoma"/>
          <w:b w:val="0"/>
          <w:bCs/>
          <w:spacing w:val="1"/>
          <w:sz w:val="22"/>
          <w:szCs w:val="22"/>
        </w:rPr>
        <w:t>Wszelkie inne dokumenty sporządzone w języku obcym muszą zostać  przetłumaczone na język polski.</w:t>
      </w:r>
    </w:p>
    <w:p w14:paraId="475E30DF" w14:textId="77777777" w:rsidR="00BD00A1" w:rsidRPr="00E33249" w:rsidRDefault="00BD00A1">
      <w:pPr>
        <w:pStyle w:val="Akapitzlist"/>
        <w:widowControl w:val="0"/>
        <w:numPr>
          <w:ilvl w:val="1"/>
          <w:numId w:val="31"/>
        </w:numPr>
        <w:tabs>
          <w:tab w:val="left" w:pos="993"/>
        </w:tabs>
        <w:autoSpaceDE w:val="0"/>
        <w:autoSpaceDN w:val="0"/>
        <w:adjustRightInd w:val="0"/>
        <w:spacing w:after="120"/>
        <w:ind w:left="709" w:right="12" w:hanging="709"/>
        <w:jc w:val="both"/>
        <w:rPr>
          <w:rFonts w:ascii="CG Omega" w:hAnsi="CG Omega" w:cs="Tahoma"/>
          <w:b w:val="0"/>
          <w:bCs/>
          <w:spacing w:val="1"/>
          <w:sz w:val="22"/>
          <w:szCs w:val="22"/>
        </w:rPr>
      </w:pPr>
      <w:r w:rsidRPr="00E33249">
        <w:rPr>
          <w:rFonts w:ascii="CG Omega" w:hAnsi="CG Omega" w:cs="Tahoma"/>
          <w:b w:val="0"/>
          <w:bCs/>
          <w:spacing w:val="1"/>
          <w:sz w:val="22"/>
          <w:szCs w:val="22"/>
        </w:rPr>
        <w:t>Oferta powinna być:</w:t>
      </w:r>
    </w:p>
    <w:p w14:paraId="0385A32C" w14:textId="77777777" w:rsidR="00BD00A1" w:rsidRPr="005A359E" w:rsidRDefault="00BD00A1">
      <w:pPr>
        <w:pStyle w:val="Akapitzlist"/>
        <w:widowControl w:val="0"/>
        <w:numPr>
          <w:ilvl w:val="0"/>
          <w:numId w:val="14"/>
        </w:numPr>
        <w:tabs>
          <w:tab w:val="left" w:pos="851"/>
        </w:tabs>
        <w:autoSpaceDE w:val="0"/>
        <w:autoSpaceDN w:val="0"/>
        <w:adjustRightInd w:val="0"/>
        <w:ind w:right="11"/>
        <w:jc w:val="both"/>
        <w:rPr>
          <w:rFonts w:ascii="CG Omega" w:hAnsi="CG Omega" w:cs="Tahoma"/>
          <w:b w:val="0"/>
          <w:spacing w:val="1"/>
          <w:sz w:val="22"/>
          <w:szCs w:val="22"/>
        </w:rPr>
      </w:pPr>
      <w:r w:rsidRPr="005A359E">
        <w:rPr>
          <w:rFonts w:ascii="CG Omega" w:hAnsi="CG Omega" w:cs="Tahoma"/>
          <w:b w:val="0"/>
          <w:spacing w:val="1"/>
          <w:sz w:val="22"/>
          <w:szCs w:val="22"/>
        </w:rPr>
        <w:t>sporządzona na podstawie formularzy stanowiących załączniki do SWZ,</w:t>
      </w:r>
    </w:p>
    <w:p w14:paraId="38D17F64" w14:textId="77777777" w:rsidR="00BD00A1" w:rsidRPr="005A359E" w:rsidRDefault="00BD00A1">
      <w:pPr>
        <w:pStyle w:val="Akapitzlist"/>
        <w:widowControl w:val="0"/>
        <w:numPr>
          <w:ilvl w:val="0"/>
          <w:numId w:val="14"/>
        </w:numPr>
        <w:tabs>
          <w:tab w:val="left" w:pos="1418"/>
        </w:tabs>
        <w:autoSpaceDE w:val="0"/>
        <w:autoSpaceDN w:val="0"/>
        <w:adjustRightInd w:val="0"/>
        <w:ind w:right="11"/>
        <w:jc w:val="both"/>
        <w:rPr>
          <w:rStyle w:val="Hipercze"/>
          <w:rFonts w:ascii="CG Omega" w:hAnsi="CG Omega" w:cs="Tahoma"/>
          <w:b w:val="0"/>
          <w:color w:val="auto"/>
          <w:spacing w:val="1"/>
          <w:sz w:val="22"/>
          <w:szCs w:val="22"/>
          <w:u w:val="none"/>
        </w:rPr>
      </w:pPr>
      <w:r w:rsidRPr="005A359E">
        <w:rPr>
          <w:rFonts w:ascii="CG Omega" w:hAnsi="CG Omega" w:cs="Tahoma"/>
          <w:b w:val="0"/>
          <w:spacing w:val="1"/>
          <w:sz w:val="22"/>
          <w:szCs w:val="22"/>
        </w:rPr>
        <w:t xml:space="preserve">złożona przy użyciu środków komunikacji elektronicznej na platformie  zakupowej zamawiającego - </w:t>
      </w:r>
      <w:hyperlink r:id="rId18" w:history="1">
        <w:r w:rsidRPr="005A359E">
          <w:rPr>
            <w:rStyle w:val="Hipercze"/>
            <w:rFonts w:ascii="CG Omega" w:hAnsi="CG Omega" w:cs="Tahoma"/>
            <w:b w:val="0"/>
            <w:color w:val="auto"/>
            <w:sz w:val="22"/>
            <w:szCs w:val="22"/>
          </w:rPr>
          <w:t>https://platformazakupowa.pl/wiazownica</w:t>
        </w:r>
      </w:hyperlink>
      <w:r w:rsidRPr="005A359E">
        <w:rPr>
          <w:rStyle w:val="Hipercze"/>
          <w:rFonts w:ascii="CG Omega" w:hAnsi="CG Omega" w:cs="Tahoma"/>
          <w:b w:val="0"/>
          <w:color w:val="auto"/>
          <w:sz w:val="22"/>
          <w:szCs w:val="22"/>
        </w:rPr>
        <w:t>,</w:t>
      </w:r>
    </w:p>
    <w:p w14:paraId="5810DFD7" w14:textId="77777777" w:rsidR="00BD00A1" w:rsidRPr="005A359E" w:rsidRDefault="00BD00A1">
      <w:pPr>
        <w:pStyle w:val="Akapitzlist"/>
        <w:widowControl w:val="0"/>
        <w:numPr>
          <w:ilvl w:val="0"/>
          <w:numId w:val="14"/>
        </w:numPr>
        <w:tabs>
          <w:tab w:val="left" w:pos="1418"/>
        </w:tabs>
        <w:autoSpaceDE w:val="0"/>
        <w:autoSpaceDN w:val="0"/>
        <w:adjustRightInd w:val="0"/>
        <w:ind w:right="11"/>
        <w:jc w:val="both"/>
        <w:rPr>
          <w:rFonts w:ascii="CG Omega" w:hAnsi="CG Omega" w:cs="Tahoma"/>
          <w:b w:val="0"/>
          <w:spacing w:val="1"/>
          <w:sz w:val="22"/>
          <w:szCs w:val="22"/>
        </w:rPr>
      </w:pPr>
      <w:r w:rsidRPr="005A359E">
        <w:rPr>
          <w:rFonts w:ascii="CG Omega" w:hAnsi="CG Omega" w:cs="Tahoma"/>
          <w:b w:val="0"/>
          <w:sz w:val="22"/>
          <w:szCs w:val="22"/>
        </w:rPr>
        <w:t>podpisana kwalifikowanym podpisem elektronicznym, lub podpisem zaufanym lub  podpisem osobistym przez upoważnioną osobę wykonawcy,</w:t>
      </w:r>
    </w:p>
    <w:p w14:paraId="1A682402" w14:textId="77777777" w:rsidR="00BD00A1" w:rsidRDefault="00BD00A1" w:rsidP="00BD00A1">
      <w:pPr>
        <w:widowControl w:val="0"/>
        <w:autoSpaceDE w:val="0"/>
        <w:autoSpaceDN w:val="0"/>
        <w:adjustRightInd w:val="0"/>
        <w:ind w:right="12" w:firstLine="1418"/>
        <w:jc w:val="both"/>
        <w:rPr>
          <w:rFonts w:cs="Tahoma"/>
          <w:b/>
          <w:sz w:val="22"/>
          <w:szCs w:val="22"/>
          <w:u w:val="thick"/>
        </w:rPr>
      </w:pPr>
      <w:r w:rsidRPr="005A359E">
        <w:rPr>
          <w:rFonts w:cs="Tahoma"/>
          <w:b/>
          <w:sz w:val="22"/>
          <w:szCs w:val="22"/>
          <w:u w:val="thick"/>
        </w:rPr>
        <w:t xml:space="preserve"> i zawierać  dokumenty wymienione w rozdziale X pkt. 1</w:t>
      </w:r>
      <w:r>
        <w:rPr>
          <w:rFonts w:cs="Tahoma"/>
          <w:b/>
          <w:sz w:val="22"/>
          <w:szCs w:val="22"/>
          <w:u w:val="thick"/>
        </w:rPr>
        <w:t>0</w:t>
      </w:r>
      <w:r w:rsidRPr="005A359E">
        <w:rPr>
          <w:rFonts w:cs="Tahoma"/>
          <w:b/>
          <w:sz w:val="22"/>
          <w:szCs w:val="22"/>
          <w:u w:val="thick"/>
        </w:rPr>
        <w:t>.1:</w:t>
      </w:r>
    </w:p>
    <w:p w14:paraId="283A1F98" w14:textId="77777777" w:rsidR="00BD00A1" w:rsidRPr="005A359E" w:rsidRDefault="00BD00A1" w:rsidP="00BD00A1">
      <w:pPr>
        <w:widowControl w:val="0"/>
        <w:autoSpaceDE w:val="0"/>
        <w:autoSpaceDN w:val="0"/>
        <w:adjustRightInd w:val="0"/>
        <w:ind w:right="12" w:firstLine="1418"/>
        <w:jc w:val="both"/>
        <w:rPr>
          <w:rFonts w:cs="Tahoma"/>
          <w:b/>
          <w:sz w:val="22"/>
          <w:szCs w:val="22"/>
          <w:u w:val="thick"/>
        </w:rPr>
      </w:pPr>
    </w:p>
    <w:p w14:paraId="58DACCE7" w14:textId="77777777" w:rsidR="00BD00A1" w:rsidRDefault="00BD00A1" w:rsidP="00BD00A1">
      <w:pPr>
        <w:widowControl w:val="0"/>
        <w:tabs>
          <w:tab w:val="left" w:pos="851"/>
        </w:tabs>
        <w:autoSpaceDE w:val="0"/>
        <w:autoSpaceDN w:val="0"/>
        <w:adjustRightInd w:val="0"/>
        <w:spacing w:line="240" w:lineRule="auto"/>
        <w:ind w:left="708" w:right="11" w:hanging="708"/>
        <w:jc w:val="both"/>
        <w:rPr>
          <w:rFonts w:cs="Tahoma"/>
          <w:spacing w:val="1"/>
          <w:sz w:val="22"/>
          <w:szCs w:val="22"/>
        </w:rPr>
      </w:pPr>
      <w:r w:rsidRPr="005A359E">
        <w:rPr>
          <w:rFonts w:cs="Tahoma"/>
          <w:spacing w:val="1"/>
          <w:sz w:val="22"/>
          <w:szCs w:val="22"/>
        </w:rPr>
        <w:t>1</w:t>
      </w:r>
      <w:r>
        <w:rPr>
          <w:rFonts w:cs="Tahoma"/>
          <w:spacing w:val="1"/>
          <w:sz w:val="22"/>
          <w:szCs w:val="22"/>
        </w:rPr>
        <w:t>2.8</w:t>
      </w:r>
      <w:r>
        <w:rPr>
          <w:rFonts w:cs="Tahoma"/>
          <w:spacing w:val="1"/>
          <w:sz w:val="22"/>
          <w:szCs w:val="22"/>
        </w:rPr>
        <w:tab/>
      </w:r>
      <w:r w:rsidRPr="005A359E">
        <w:rPr>
          <w:rFonts w:cs="Tahoma"/>
          <w:spacing w:val="1"/>
          <w:sz w:val="22"/>
          <w:szCs w:val="22"/>
        </w:rPr>
        <w:t>Przez cyfrowe odwzorowanie należy rozumieć dokument elektroniczny będący kopią elektroniczną treści zapisanej  treści zapisanej w postaci papierowej, umożliwiający zapoznanie się z jej treścią, bez konieczności bezpośredniego dostępu do oryginału.</w:t>
      </w:r>
    </w:p>
    <w:p w14:paraId="5CF3AD15" w14:textId="77777777" w:rsidR="00BD00A1" w:rsidRPr="00E33249" w:rsidRDefault="00BD00A1">
      <w:pPr>
        <w:pStyle w:val="Akapitzlist"/>
        <w:widowControl w:val="0"/>
        <w:numPr>
          <w:ilvl w:val="1"/>
          <w:numId w:val="32"/>
        </w:numPr>
        <w:tabs>
          <w:tab w:val="left" w:pos="851"/>
        </w:tabs>
        <w:autoSpaceDE w:val="0"/>
        <w:autoSpaceDN w:val="0"/>
        <w:adjustRightInd w:val="0"/>
        <w:ind w:left="709" w:right="11" w:hanging="709"/>
        <w:jc w:val="both"/>
        <w:rPr>
          <w:rFonts w:ascii="CG Omega" w:hAnsi="CG Omega" w:cs="Tahoma"/>
          <w:b w:val="0"/>
          <w:spacing w:val="1"/>
          <w:sz w:val="22"/>
          <w:szCs w:val="22"/>
        </w:rPr>
      </w:pPr>
      <w:r w:rsidRPr="00E33249">
        <w:rPr>
          <w:rFonts w:ascii="CG Omega" w:hAnsi="CG Omega" w:cs="Tahoma"/>
          <w:b w:val="0"/>
          <w:spacing w:val="1"/>
          <w:sz w:val="22"/>
          <w:szCs w:val="22"/>
        </w:rPr>
        <w:t>Sposób sporządzenia dokumentów elektronicznych, oświadczeń lub elektronicznych  kopii dokumentów lub oświadczeń musi być zgodny z wymogami określonymi  w</w:t>
      </w:r>
      <w:r>
        <w:rPr>
          <w:rFonts w:ascii="CG Omega" w:hAnsi="CG Omega" w:cs="Tahoma"/>
          <w:b w:val="0"/>
          <w:spacing w:val="1"/>
          <w:sz w:val="22"/>
          <w:szCs w:val="22"/>
        </w:rPr>
        <w:t> </w:t>
      </w:r>
      <w:r w:rsidRPr="00E33249">
        <w:rPr>
          <w:rFonts w:ascii="CG Omega" w:hAnsi="CG Omega" w:cs="Tahoma"/>
          <w:b w:val="0"/>
          <w:spacing w:val="1"/>
          <w:sz w:val="22"/>
          <w:szCs w:val="22"/>
        </w:rPr>
        <w:t>Rozporządzeniu Prezesa Rady Ministrów z dnia 30 grudnia 2020 r. w sprawie sposobu sporządzania   i przekazywania informacji oraz wymagań technicznych dla dokumentów elektronicznych  oraz środków komunikacji elektronicznej w postępowaniu o udzielenie zamówienia publicznego.</w:t>
      </w:r>
    </w:p>
    <w:p w14:paraId="0B43DF71" w14:textId="77777777" w:rsidR="00BD00A1" w:rsidRPr="00E33249" w:rsidRDefault="00BD00A1">
      <w:pPr>
        <w:pStyle w:val="Akapitzlist"/>
        <w:widowControl w:val="0"/>
        <w:numPr>
          <w:ilvl w:val="1"/>
          <w:numId w:val="32"/>
        </w:numPr>
        <w:tabs>
          <w:tab w:val="left" w:pos="851"/>
        </w:tabs>
        <w:autoSpaceDE w:val="0"/>
        <w:autoSpaceDN w:val="0"/>
        <w:adjustRightInd w:val="0"/>
        <w:ind w:left="709" w:right="11" w:hanging="709"/>
        <w:jc w:val="both"/>
        <w:rPr>
          <w:rFonts w:ascii="CG Omega" w:hAnsi="CG Omega" w:cs="Tahoma"/>
          <w:b w:val="0"/>
          <w:bCs/>
          <w:spacing w:val="1"/>
          <w:sz w:val="22"/>
          <w:szCs w:val="22"/>
        </w:rPr>
      </w:pPr>
      <w:r w:rsidRPr="00E33249">
        <w:rPr>
          <w:rFonts w:ascii="CG Omega" w:hAnsi="CG Omega" w:cs="Tahoma"/>
          <w:b w:val="0"/>
          <w:bCs/>
          <w:sz w:val="22"/>
          <w:szCs w:val="22"/>
        </w:rPr>
        <w:lastRenderedPageBreak/>
        <w:t>Poprzez oryginał dokumentu  należy przez to  rozumieć dokument podpisany kwalifikowanym podpisem elektronicznym, podpisem zaufanym lub podpisem osobistym, natomiast poświadczenie za zgodność z oryginałem  następuje w formie elektronicznej podpisane kwalifikowanym podpisem elektronicznym, podpisem zaufanym lub podpisem osobistym przez upoważnionych przedstawicieli.</w:t>
      </w:r>
    </w:p>
    <w:p w14:paraId="45DF993D" w14:textId="77777777" w:rsidR="00BD00A1" w:rsidRPr="005A359E" w:rsidRDefault="00BD00A1">
      <w:pPr>
        <w:pStyle w:val="Akapitzlist"/>
        <w:widowControl w:val="0"/>
        <w:numPr>
          <w:ilvl w:val="1"/>
          <w:numId w:val="32"/>
        </w:numPr>
        <w:tabs>
          <w:tab w:val="left" w:pos="709"/>
        </w:tabs>
        <w:autoSpaceDE w:val="0"/>
        <w:autoSpaceDN w:val="0"/>
        <w:adjustRightInd w:val="0"/>
        <w:ind w:left="709" w:right="12" w:hanging="709"/>
        <w:jc w:val="both"/>
        <w:rPr>
          <w:rFonts w:ascii="CG Omega" w:hAnsi="CG Omega" w:cs="Tahoma"/>
          <w:b w:val="0"/>
          <w:spacing w:val="1"/>
          <w:sz w:val="22"/>
          <w:szCs w:val="22"/>
        </w:rPr>
      </w:pPr>
      <w:r w:rsidRPr="005A359E">
        <w:rPr>
          <w:rFonts w:ascii="CG Omega" w:hAnsi="CG Omega" w:cs="Tahoma"/>
          <w:b w:val="0"/>
          <w:spacing w:val="1"/>
          <w:sz w:val="22"/>
          <w:szCs w:val="22"/>
        </w:rPr>
        <w:t xml:space="preserve">Zaleca się aby Wykonawca  złożył podpis  na każdym załączonym pliku osobno,                        w szczególności mając na uwadze treść art. 63 ust. 2 ustawy Pzp., który stanowi, że ofertę, wniosek o dopuszczenie do udziału w postępowaniu, oświadczenie składa się , pod rygorem nieważności w postaci elektronicznej opatrzonej  kwalifikowalnym podpisem elektronicznym, podpisem zaufanym lub podpisem osobistym. </w:t>
      </w:r>
    </w:p>
    <w:p w14:paraId="2E0692ED" w14:textId="77777777" w:rsidR="00BD00A1" w:rsidRPr="005A359E" w:rsidRDefault="00BD00A1">
      <w:pPr>
        <w:pStyle w:val="Akapitzlist"/>
        <w:widowControl w:val="0"/>
        <w:numPr>
          <w:ilvl w:val="1"/>
          <w:numId w:val="32"/>
        </w:numPr>
        <w:tabs>
          <w:tab w:val="left" w:pos="709"/>
        </w:tabs>
        <w:autoSpaceDE w:val="0"/>
        <w:autoSpaceDN w:val="0"/>
        <w:adjustRightInd w:val="0"/>
        <w:ind w:left="709" w:right="12" w:hanging="709"/>
        <w:jc w:val="both"/>
        <w:rPr>
          <w:rFonts w:ascii="CG Omega" w:hAnsi="CG Omega" w:cs="Tahoma"/>
          <w:b w:val="0"/>
          <w:spacing w:val="1"/>
          <w:sz w:val="22"/>
          <w:szCs w:val="22"/>
        </w:rPr>
      </w:pPr>
      <w:r w:rsidRPr="005A359E">
        <w:rPr>
          <w:rFonts w:ascii="CG Omega" w:hAnsi="CG Omega" w:cs="Tahoma"/>
          <w:b w:val="0"/>
          <w:spacing w:val="1"/>
          <w:sz w:val="22"/>
          <w:szCs w:val="22"/>
        </w:rPr>
        <w:t>Zamawiający dopuszcza  przekazywanie  dokumentów w postaci elektronicznej  w</w:t>
      </w:r>
      <w:r>
        <w:rPr>
          <w:rFonts w:ascii="CG Omega" w:hAnsi="CG Omega" w:cs="Tahoma"/>
          <w:b w:val="0"/>
          <w:spacing w:val="1"/>
          <w:sz w:val="22"/>
          <w:szCs w:val="22"/>
        </w:rPr>
        <w:t> </w:t>
      </w:r>
      <w:r w:rsidRPr="005A359E">
        <w:rPr>
          <w:rFonts w:ascii="CG Omega" w:hAnsi="CG Omega" w:cs="Tahoma"/>
          <w:b w:val="0"/>
          <w:spacing w:val="1"/>
          <w:sz w:val="22"/>
          <w:szCs w:val="22"/>
        </w:rPr>
        <w:t>formacie  poddającym dane kompresji ( format pliku ZIP).</w:t>
      </w:r>
    </w:p>
    <w:p w14:paraId="4D3F58CD" w14:textId="77777777" w:rsidR="00BD00A1" w:rsidRPr="005A359E" w:rsidRDefault="00BD00A1" w:rsidP="00BD00A1">
      <w:pPr>
        <w:pStyle w:val="Akapitzlist"/>
        <w:widowControl w:val="0"/>
        <w:tabs>
          <w:tab w:val="left" w:pos="709"/>
        </w:tabs>
        <w:autoSpaceDE w:val="0"/>
        <w:autoSpaceDN w:val="0"/>
        <w:adjustRightInd w:val="0"/>
        <w:ind w:left="709" w:right="12"/>
        <w:jc w:val="both"/>
        <w:rPr>
          <w:rFonts w:ascii="CG Omega" w:hAnsi="CG Omega" w:cs="Tahoma"/>
          <w:b w:val="0"/>
          <w:spacing w:val="1"/>
          <w:sz w:val="22"/>
          <w:szCs w:val="22"/>
        </w:rPr>
      </w:pPr>
      <w:r w:rsidRPr="005A359E">
        <w:rPr>
          <w:rFonts w:ascii="CG Omega" w:hAnsi="CG Omega" w:cs="Tahoma"/>
          <w:b w:val="0"/>
          <w:spacing w:val="1"/>
          <w:sz w:val="22"/>
          <w:szCs w:val="22"/>
        </w:rPr>
        <w:t>Opatrzenie  skompresowanych danych w formacie pliku ZIP  kwalifikowanym podpisem elektronicznym, podpisem zaufanym lub podpisem osobistym jest równoznaczne                        z podpisaniem wszystkich dokumentów zwartych w tym skompresowanym pliku kwalifikowanym podpisem elektronicznym, podpisem zaufanym lub podpisem osobistym.</w:t>
      </w:r>
    </w:p>
    <w:p w14:paraId="123E8DFC" w14:textId="77777777" w:rsidR="00BD00A1" w:rsidRPr="005A359E" w:rsidRDefault="00BD00A1" w:rsidP="00BD00A1">
      <w:pPr>
        <w:pStyle w:val="Akapitzlist"/>
        <w:widowControl w:val="0"/>
        <w:tabs>
          <w:tab w:val="left" w:pos="709"/>
        </w:tabs>
        <w:autoSpaceDE w:val="0"/>
        <w:autoSpaceDN w:val="0"/>
        <w:adjustRightInd w:val="0"/>
        <w:ind w:left="709" w:right="12"/>
        <w:jc w:val="both"/>
        <w:rPr>
          <w:rFonts w:ascii="CG Omega" w:hAnsi="CG Omega" w:cs="Tahoma"/>
          <w:b w:val="0"/>
          <w:spacing w:val="1"/>
          <w:sz w:val="22"/>
          <w:szCs w:val="22"/>
        </w:rPr>
      </w:pPr>
      <w:r w:rsidRPr="005A359E">
        <w:rPr>
          <w:rFonts w:ascii="CG Omega" w:hAnsi="CG Omega" w:cs="Tahoma"/>
          <w:b w:val="0"/>
          <w:sz w:val="22"/>
          <w:szCs w:val="22"/>
          <w:lang w:eastAsia="pl-PL"/>
        </w:rPr>
        <w:t>Wykonawca może zastrzec w ofercie informacje stanowiące tajemnicę przedsiębiorstwa           w rozumieniu ustawy z dnia 16 kwietnia 1993 r. o zwalczaniu nieuczciwej konkurencji.</w:t>
      </w:r>
    </w:p>
    <w:p w14:paraId="04D9CA67" w14:textId="77777777" w:rsidR="00BD00A1" w:rsidRPr="00E33249" w:rsidRDefault="00BD00A1" w:rsidP="00BD00A1">
      <w:pPr>
        <w:pStyle w:val="Akapitzlist"/>
        <w:widowControl w:val="0"/>
        <w:tabs>
          <w:tab w:val="left" w:pos="993"/>
        </w:tabs>
        <w:autoSpaceDE w:val="0"/>
        <w:autoSpaceDN w:val="0"/>
        <w:adjustRightInd w:val="0"/>
        <w:ind w:left="709" w:right="11"/>
        <w:jc w:val="both"/>
        <w:rPr>
          <w:rFonts w:ascii="CG Omega" w:hAnsi="CG Omega" w:cs="Tahoma"/>
          <w:b w:val="0"/>
          <w:sz w:val="22"/>
          <w:szCs w:val="22"/>
          <w:lang w:eastAsia="pl-PL"/>
        </w:rPr>
      </w:pPr>
      <w:r w:rsidRPr="005A359E">
        <w:rPr>
          <w:rFonts w:ascii="CG Omega" w:hAnsi="CG Omega" w:cs="Tahoma"/>
          <w:b w:val="0"/>
          <w:sz w:val="22"/>
          <w:szCs w:val="22"/>
          <w:lang w:eastAsia="pl-PL"/>
        </w:rPr>
        <w:t xml:space="preserve">Zamawiający nie ujawni tych informacji, jeżeli Wykonawca nie później  niż w terminie składania ofert, zastrzegł, że nie mogą  być one udostępniane, oraz wykazał, iż zastrzeżone </w:t>
      </w:r>
      <w:r w:rsidRPr="00E33249">
        <w:rPr>
          <w:rFonts w:ascii="CG Omega" w:hAnsi="CG Omega" w:cs="Tahoma"/>
          <w:b w:val="0"/>
          <w:sz w:val="22"/>
          <w:szCs w:val="22"/>
          <w:lang w:eastAsia="pl-PL"/>
        </w:rPr>
        <w:t>informacje stanowią  tajemnicę przedsiębiorstwa.</w:t>
      </w:r>
    </w:p>
    <w:p w14:paraId="32367A54" w14:textId="77777777" w:rsidR="00BD00A1" w:rsidRPr="00E33249" w:rsidRDefault="00BD00A1">
      <w:pPr>
        <w:pStyle w:val="Akapitzlist"/>
        <w:widowControl w:val="0"/>
        <w:numPr>
          <w:ilvl w:val="1"/>
          <w:numId w:val="32"/>
        </w:numPr>
        <w:tabs>
          <w:tab w:val="left" w:pos="993"/>
        </w:tabs>
        <w:autoSpaceDE w:val="0"/>
        <w:autoSpaceDN w:val="0"/>
        <w:adjustRightInd w:val="0"/>
        <w:ind w:left="709" w:right="11" w:hanging="709"/>
        <w:jc w:val="both"/>
        <w:rPr>
          <w:rFonts w:ascii="CG Omega" w:hAnsi="CG Omega" w:cs="Tahoma"/>
          <w:b w:val="0"/>
          <w:sz w:val="22"/>
          <w:szCs w:val="22"/>
          <w:lang w:eastAsia="pl-PL"/>
        </w:rPr>
      </w:pPr>
      <w:r w:rsidRPr="00E33249">
        <w:rPr>
          <w:rFonts w:ascii="CG Omega" w:hAnsi="CG Omega" w:cs="Tahoma"/>
          <w:b w:val="0"/>
          <w:spacing w:val="1"/>
          <w:sz w:val="22"/>
          <w:szCs w:val="22"/>
        </w:rPr>
        <w:t>Wykonawcy</w:t>
      </w:r>
      <w:r w:rsidRPr="00E33249">
        <w:rPr>
          <w:rFonts w:ascii="CG Omega" w:hAnsi="CG Omega" w:cs="Tahoma"/>
          <w:b w:val="0"/>
          <w:sz w:val="22"/>
          <w:szCs w:val="22"/>
        </w:rPr>
        <w:t xml:space="preserve"> ponoszą wszelkie koszty własne związane z przygotowaniem i złożeniem oferty, niezależnie od wyniku postępowania. Zamawiający w żadnym przypadku nie odpowiada za koszty poniesione przez Wykonawców w związku z przygotowaniem </w:t>
      </w:r>
      <w:r>
        <w:rPr>
          <w:rFonts w:ascii="CG Omega" w:hAnsi="CG Omega" w:cs="Tahoma"/>
          <w:b w:val="0"/>
          <w:sz w:val="22"/>
          <w:szCs w:val="22"/>
        </w:rPr>
        <w:t xml:space="preserve">            </w:t>
      </w:r>
      <w:r w:rsidRPr="00E33249">
        <w:rPr>
          <w:rFonts w:ascii="CG Omega" w:hAnsi="CG Omega" w:cs="Tahoma"/>
          <w:b w:val="0"/>
          <w:sz w:val="22"/>
          <w:szCs w:val="22"/>
        </w:rPr>
        <w:t>i złożeniem oferty.</w:t>
      </w:r>
    </w:p>
    <w:p w14:paraId="6EFFC918" w14:textId="77777777" w:rsidR="00BD00A1" w:rsidRPr="00E33249" w:rsidRDefault="00BD00A1">
      <w:pPr>
        <w:pStyle w:val="Akapitzlist"/>
        <w:widowControl w:val="0"/>
        <w:numPr>
          <w:ilvl w:val="1"/>
          <w:numId w:val="32"/>
        </w:numPr>
        <w:tabs>
          <w:tab w:val="left" w:pos="993"/>
        </w:tabs>
        <w:autoSpaceDE w:val="0"/>
        <w:autoSpaceDN w:val="0"/>
        <w:adjustRightInd w:val="0"/>
        <w:ind w:left="709" w:right="11" w:hanging="709"/>
        <w:jc w:val="both"/>
        <w:rPr>
          <w:rFonts w:ascii="CG Omega" w:hAnsi="CG Omega" w:cs="Tahoma"/>
          <w:b w:val="0"/>
          <w:sz w:val="22"/>
          <w:szCs w:val="22"/>
          <w:lang w:eastAsia="pl-PL"/>
        </w:rPr>
      </w:pPr>
      <w:r w:rsidRPr="00E33249">
        <w:rPr>
          <w:rFonts w:ascii="CG Omega" w:hAnsi="CG Omega" w:cs="Tahoma"/>
          <w:b w:val="0"/>
          <w:sz w:val="22"/>
          <w:szCs w:val="22"/>
        </w:rPr>
        <w:t xml:space="preserve">Wykonawca, składając ofertę zobowiązany jest poinformować Zamawiającego, czy wybór oferty będzie prowadzić do powstania u Zamawiającego obowiązku podatkowego. </w:t>
      </w:r>
    </w:p>
    <w:p w14:paraId="65D2A317" w14:textId="77777777" w:rsidR="00BD00A1" w:rsidRPr="00E33249" w:rsidRDefault="00BD00A1">
      <w:pPr>
        <w:pStyle w:val="Akapitzlist"/>
        <w:widowControl w:val="0"/>
        <w:numPr>
          <w:ilvl w:val="1"/>
          <w:numId w:val="32"/>
        </w:numPr>
        <w:tabs>
          <w:tab w:val="left" w:pos="993"/>
        </w:tabs>
        <w:autoSpaceDE w:val="0"/>
        <w:autoSpaceDN w:val="0"/>
        <w:adjustRightInd w:val="0"/>
        <w:spacing w:after="120"/>
        <w:ind w:left="709" w:right="12" w:hanging="709"/>
        <w:jc w:val="both"/>
        <w:rPr>
          <w:rFonts w:ascii="CG Omega" w:hAnsi="CG Omega" w:cs="Tahoma"/>
          <w:b w:val="0"/>
          <w:spacing w:val="1"/>
          <w:sz w:val="22"/>
          <w:szCs w:val="22"/>
        </w:rPr>
      </w:pPr>
      <w:r w:rsidRPr="00E33249">
        <w:rPr>
          <w:rFonts w:ascii="CG Omega" w:hAnsi="CG Omega" w:cs="Tahoma"/>
          <w:b w:val="0"/>
          <w:spacing w:val="1"/>
          <w:sz w:val="22"/>
          <w:szCs w:val="22"/>
        </w:rPr>
        <w:t xml:space="preserve">Jeżeli osoba/osoby podpisująca ofertę działa na podstawie pełnomocnictwa to pełnomocnictwo musi w swojej treści jednoznacznie wskazywać uprawnienie do podpisywania ofert. Upoważnienie do podpisywania ofert winno być dołączone do oferty,    o ile nie wynika z innych dokumentów załączonych przez Wykonawcę. Pełnomocnictwo należy złożyć  w oryginale pod rygorem nieważności w formie elektronicznej opatrzonej kwalifikowanym podpisem elektronicznym, podpisem zaufanym lub podpisem osobistym lub elektronicznej kopii dokumentu poświadczonej za zgodność z oryginałem kwalifikowanym podpisem elektronicznym przez notariusza. </w:t>
      </w:r>
    </w:p>
    <w:p w14:paraId="5CC78F7B" w14:textId="77777777" w:rsidR="00BD00A1" w:rsidRPr="00E33249" w:rsidRDefault="00BD00A1">
      <w:pPr>
        <w:pStyle w:val="Akapitzlist"/>
        <w:widowControl w:val="0"/>
        <w:numPr>
          <w:ilvl w:val="1"/>
          <w:numId w:val="32"/>
        </w:numPr>
        <w:tabs>
          <w:tab w:val="left" w:pos="993"/>
        </w:tabs>
        <w:autoSpaceDE w:val="0"/>
        <w:autoSpaceDN w:val="0"/>
        <w:adjustRightInd w:val="0"/>
        <w:spacing w:after="120"/>
        <w:ind w:left="709" w:right="12" w:hanging="709"/>
        <w:jc w:val="both"/>
        <w:rPr>
          <w:rFonts w:ascii="CG Omega" w:hAnsi="CG Omega" w:cs="Tahoma"/>
          <w:b w:val="0"/>
          <w:spacing w:val="1"/>
          <w:sz w:val="22"/>
          <w:szCs w:val="22"/>
        </w:rPr>
      </w:pPr>
      <w:r w:rsidRPr="00E33249">
        <w:rPr>
          <w:rFonts w:ascii="CG Omega" w:eastAsia="Calibri" w:hAnsi="CG Omega"/>
          <w:b w:val="0"/>
          <w:sz w:val="22"/>
          <w:szCs w:val="22"/>
        </w:rPr>
        <w:t>Zamawiający może zamknąć postępowanie bez wybrania żadnej oferty, w przypadku, gdy żadna ze złożonych ofert nie odpowiada warunkom określonym przez zamawiającego lub unieważnić postepowanie bez podania przyczyn.</w:t>
      </w:r>
    </w:p>
    <w:p w14:paraId="6ED851A0" w14:textId="77777777" w:rsidR="003E76CB" w:rsidRDefault="003E76CB" w:rsidP="003E76CB">
      <w:pPr>
        <w:pStyle w:val="Akapitzlist"/>
        <w:widowControl w:val="0"/>
        <w:tabs>
          <w:tab w:val="left" w:pos="993"/>
        </w:tabs>
        <w:autoSpaceDE w:val="0"/>
        <w:autoSpaceDN w:val="0"/>
        <w:adjustRightInd w:val="0"/>
        <w:spacing w:after="120" w:line="22" w:lineRule="atLeast"/>
        <w:ind w:left="709" w:right="12"/>
        <w:jc w:val="both"/>
        <w:rPr>
          <w:rFonts w:ascii="CG Omega" w:hAnsi="CG Omega" w:cs="Tahoma"/>
          <w:b w:val="0"/>
          <w:spacing w:val="1"/>
          <w:sz w:val="22"/>
          <w:szCs w:val="22"/>
        </w:rPr>
      </w:pPr>
    </w:p>
    <w:p w14:paraId="7BC04F32" w14:textId="77777777" w:rsidR="00BD00A1" w:rsidRPr="00377700" w:rsidRDefault="00BD00A1" w:rsidP="00377700">
      <w:pPr>
        <w:pStyle w:val="Akapitzlist"/>
        <w:widowControl w:val="0"/>
        <w:tabs>
          <w:tab w:val="left" w:pos="993"/>
        </w:tabs>
        <w:autoSpaceDE w:val="0"/>
        <w:autoSpaceDN w:val="0"/>
        <w:adjustRightInd w:val="0"/>
        <w:spacing w:after="120" w:line="22" w:lineRule="atLeast"/>
        <w:ind w:left="709" w:right="12"/>
        <w:jc w:val="center"/>
        <w:rPr>
          <w:rFonts w:ascii="CG Omega" w:hAnsi="CG Omega" w:cs="Tahoma"/>
          <w:b w:val="0"/>
          <w:spacing w:val="1"/>
          <w:sz w:val="22"/>
          <w:szCs w:val="22"/>
        </w:rPr>
      </w:pPr>
      <w:r w:rsidRPr="00377700">
        <w:rPr>
          <w:rFonts w:ascii="CG Omega" w:hAnsi="CG Omega" w:cs="Tahoma"/>
          <w:smallCaps/>
          <w:sz w:val="22"/>
          <w:szCs w:val="22"/>
          <w:u w:val="thick"/>
        </w:rPr>
        <w:t>Rozdział X</w:t>
      </w:r>
      <w:r w:rsidR="00377700">
        <w:rPr>
          <w:rFonts w:ascii="CG Omega" w:hAnsi="CG Omega" w:cs="Tahoma"/>
          <w:smallCaps/>
          <w:sz w:val="22"/>
          <w:szCs w:val="22"/>
          <w:u w:val="thick"/>
        </w:rPr>
        <w:t>I</w:t>
      </w:r>
      <w:r w:rsidRPr="00377700">
        <w:rPr>
          <w:rFonts w:ascii="CG Omega" w:hAnsi="CG Omega" w:cs="Tahoma"/>
          <w:smallCaps/>
          <w:sz w:val="22"/>
          <w:szCs w:val="22"/>
          <w:u w:val="thick"/>
        </w:rPr>
        <w:t>II</w:t>
      </w:r>
      <w:r w:rsidRPr="00377700">
        <w:rPr>
          <w:rFonts w:ascii="CG Omega" w:hAnsi="CG Omega" w:cs="Tahoma"/>
          <w:smallCaps/>
          <w:sz w:val="22"/>
          <w:szCs w:val="22"/>
          <w:u w:val="thick"/>
        </w:rPr>
        <w:br/>
      </w:r>
      <w:r w:rsidR="00377700" w:rsidRPr="00377700">
        <w:rPr>
          <w:rFonts w:ascii="CG Omega" w:hAnsi="CG Omega" w:cs="Tahoma"/>
          <w:bCs/>
          <w:spacing w:val="1"/>
          <w:sz w:val="22"/>
          <w:szCs w:val="22"/>
          <w:u w:val="thick"/>
        </w:rPr>
        <w:t>Unieważnienie postępowania</w:t>
      </w:r>
    </w:p>
    <w:p w14:paraId="1BAB3CE8" w14:textId="77777777" w:rsidR="00BD00A1" w:rsidRDefault="00BD00A1" w:rsidP="003E76CB">
      <w:pPr>
        <w:pStyle w:val="Akapitzlist"/>
        <w:widowControl w:val="0"/>
        <w:tabs>
          <w:tab w:val="left" w:pos="993"/>
        </w:tabs>
        <w:autoSpaceDE w:val="0"/>
        <w:autoSpaceDN w:val="0"/>
        <w:adjustRightInd w:val="0"/>
        <w:spacing w:after="120" w:line="22" w:lineRule="atLeast"/>
        <w:ind w:left="709" w:right="12"/>
        <w:jc w:val="both"/>
        <w:rPr>
          <w:rFonts w:ascii="CG Omega" w:hAnsi="CG Omega" w:cs="Tahoma"/>
          <w:b w:val="0"/>
          <w:spacing w:val="1"/>
          <w:sz w:val="22"/>
          <w:szCs w:val="22"/>
        </w:rPr>
      </w:pPr>
    </w:p>
    <w:p w14:paraId="134C60FB" w14:textId="77777777" w:rsidR="00377700" w:rsidRPr="00377700" w:rsidRDefault="00377700" w:rsidP="00377700">
      <w:pPr>
        <w:jc w:val="both"/>
        <w:rPr>
          <w:rFonts w:eastAsia="Calibri"/>
          <w:bCs/>
          <w:sz w:val="22"/>
          <w:szCs w:val="22"/>
        </w:rPr>
      </w:pPr>
      <w:r>
        <w:rPr>
          <w:rFonts w:eastAsia="Calibri"/>
          <w:bCs/>
          <w:sz w:val="22"/>
          <w:szCs w:val="22"/>
        </w:rPr>
        <w:t>13.1</w:t>
      </w:r>
      <w:r>
        <w:rPr>
          <w:rFonts w:eastAsia="Calibri"/>
          <w:bCs/>
          <w:sz w:val="22"/>
          <w:szCs w:val="22"/>
        </w:rPr>
        <w:tab/>
        <w:t>Zamawiający unieważni postępowania w następujących przypadkach:</w:t>
      </w:r>
    </w:p>
    <w:p w14:paraId="743148B5" w14:textId="77777777" w:rsidR="00377700" w:rsidRPr="00E33249" w:rsidRDefault="00377700" w:rsidP="00377700">
      <w:pPr>
        <w:pStyle w:val="Akapitzlist"/>
        <w:ind w:left="709"/>
        <w:jc w:val="both"/>
        <w:rPr>
          <w:rFonts w:ascii="CG Omega" w:eastAsia="Calibri" w:hAnsi="CG Omega"/>
          <w:b w:val="0"/>
          <w:bCs/>
          <w:sz w:val="22"/>
          <w:szCs w:val="22"/>
        </w:rPr>
      </w:pPr>
      <w:r w:rsidRPr="00E33249">
        <w:rPr>
          <w:rFonts w:ascii="CG Omega" w:eastAsia="Calibri" w:hAnsi="CG Omega"/>
          <w:b w:val="0"/>
          <w:bCs/>
          <w:sz w:val="22"/>
          <w:szCs w:val="22"/>
        </w:rPr>
        <w:t>- nie złożono co najmniej jednej oferty niepodlegającej odrzuceniu;</w:t>
      </w:r>
    </w:p>
    <w:p w14:paraId="21BF4B8E" w14:textId="77777777" w:rsidR="00377700" w:rsidRPr="00E33249" w:rsidRDefault="00377700" w:rsidP="00377700">
      <w:pPr>
        <w:pStyle w:val="Akapitzlist"/>
        <w:ind w:left="851" w:hanging="142"/>
        <w:jc w:val="both"/>
        <w:rPr>
          <w:rFonts w:ascii="CG Omega" w:eastAsia="Calibri" w:hAnsi="CG Omega"/>
          <w:b w:val="0"/>
          <w:bCs/>
          <w:sz w:val="22"/>
          <w:szCs w:val="22"/>
        </w:rPr>
      </w:pPr>
      <w:r w:rsidRPr="00E33249">
        <w:rPr>
          <w:rFonts w:ascii="CG Omega" w:eastAsia="Calibri" w:hAnsi="CG Omega"/>
          <w:b w:val="0"/>
          <w:bCs/>
          <w:sz w:val="22"/>
          <w:szCs w:val="22"/>
        </w:rPr>
        <w:t>-</w:t>
      </w:r>
      <w:r w:rsidRPr="00E33249">
        <w:rPr>
          <w:rFonts w:ascii="CG Omega" w:eastAsia="Calibri" w:hAnsi="CG Omega"/>
          <w:b w:val="0"/>
          <w:bCs/>
          <w:sz w:val="22"/>
          <w:szCs w:val="22"/>
        </w:rPr>
        <w:tab/>
        <w:t>cena najkorzystniejszej oferty lub oferta z najniższą ceną przewyższa kwotę, którą Zamawiający zamierza przeznaczyć na sfinansowanie zamówienia, chyba że Zamawiający może zwiększyć tę kwotę do ceny najkorzystniejszej oferty;</w:t>
      </w:r>
    </w:p>
    <w:p w14:paraId="42C24D8B" w14:textId="77777777" w:rsidR="00377700" w:rsidRPr="00E33249" w:rsidRDefault="00377700" w:rsidP="00377700">
      <w:pPr>
        <w:pStyle w:val="Akapitzlist"/>
        <w:ind w:left="709"/>
        <w:jc w:val="both"/>
        <w:rPr>
          <w:rFonts w:ascii="CG Omega" w:eastAsia="Calibri" w:hAnsi="CG Omega"/>
          <w:b w:val="0"/>
          <w:bCs/>
          <w:sz w:val="22"/>
          <w:szCs w:val="22"/>
        </w:rPr>
      </w:pPr>
      <w:r w:rsidRPr="00E33249">
        <w:rPr>
          <w:rFonts w:ascii="CG Omega" w:eastAsia="Calibri" w:hAnsi="CG Omega"/>
          <w:b w:val="0"/>
          <w:bCs/>
          <w:sz w:val="22"/>
          <w:szCs w:val="22"/>
        </w:rPr>
        <w:t>- jeżeli zostały złożone oferty dodatkowe o takiej samej cenie;</w:t>
      </w:r>
    </w:p>
    <w:p w14:paraId="3325A7DC" w14:textId="77777777" w:rsidR="00377700" w:rsidRPr="00E33249" w:rsidRDefault="00377700" w:rsidP="00377700">
      <w:pPr>
        <w:pStyle w:val="Akapitzlist"/>
        <w:ind w:left="851" w:hanging="142"/>
        <w:jc w:val="both"/>
        <w:rPr>
          <w:rFonts w:ascii="CG Omega" w:eastAsia="Calibri" w:hAnsi="CG Omega"/>
          <w:b w:val="0"/>
          <w:bCs/>
          <w:sz w:val="22"/>
          <w:szCs w:val="22"/>
        </w:rPr>
      </w:pPr>
      <w:r w:rsidRPr="00E33249">
        <w:rPr>
          <w:rFonts w:ascii="CG Omega" w:eastAsia="Calibri" w:hAnsi="CG Omega"/>
          <w:b w:val="0"/>
          <w:bCs/>
          <w:sz w:val="22"/>
          <w:szCs w:val="22"/>
        </w:rPr>
        <w:t xml:space="preserve">- </w:t>
      </w:r>
      <w:r w:rsidRPr="00E33249">
        <w:rPr>
          <w:rFonts w:ascii="CG Omega" w:eastAsia="Calibri" w:hAnsi="CG Omega"/>
          <w:b w:val="0"/>
          <w:bCs/>
          <w:sz w:val="22"/>
          <w:szCs w:val="22"/>
        </w:rPr>
        <w:tab/>
        <w:t>wystąpiła istotna zmiana okoliczności powodująca, że prowadzenie postępowania lub wykonanie zamówienia jest niecelowe lub niezasadne , czego nie można było wcześniej przewidzieć;</w:t>
      </w:r>
    </w:p>
    <w:p w14:paraId="46A57F02" w14:textId="77777777" w:rsidR="00377700" w:rsidRPr="00E33249" w:rsidRDefault="00377700" w:rsidP="00377700">
      <w:pPr>
        <w:pStyle w:val="Akapitzlist"/>
        <w:ind w:left="851" w:hanging="142"/>
        <w:jc w:val="both"/>
        <w:rPr>
          <w:rFonts w:ascii="CG Omega" w:eastAsia="Calibri" w:hAnsi="CG Omega"/>
          <w:b w:val="0"/>
          <w:bCs/>
          <w:sz w:val="22"/>
          <w:szCs w:val="22"/>
        </w:rPr>
      </w:pPr>
      <w:r w:rsidRPr="00E33249">
        <w:rPr>
          <w:rFonts w:ascii="CG Omega" w:eastAsia="Calibri" w:hAnsi="CG Omega"/>
          <w:b w:val="0"/>
          <w:bCs/>
          <w:sz w:val="22"/>
          <w:szCs w:val="22"/>
        </w:rPr>
        <w:t xml:space="preserve">- </w:t>
      </w:r>
      <w:r w:rsidRPr="00E33249">
        <w:rPr>
          <w:rFonts w:ascii="CG Omega" w:eastAsia="Calibri" w:hAnsi="CG Omega"/>
          <w:b w:val="0"/>
          <w:bCs/>
          <w:sz w:val="22"/>
          <w:szCs w:val="22"/>
        </w:rPr>
        <w:tab/>
        <w:t>postępowanie obarczone jest niemożliwą do usunięcia wadą uniemożliwiającą zawarcie niepodlegającej unieważnieniu umowy.</w:t>
      </w:r>
    </w:p>
    <w:p w14:paraId="508BA3F8" w14:textId="137E015F" w:rsidR="00293761" w:rsidRPr="00293761" w:rsidRDefault="00377700" w:rsidP="00293761">
      <w:pPr>
        <w:pStyle w:val="Akapitzlist"/>
        <w:numPr>
          <w:ilvl w:val="1"/>
          <w:numId w:val="47"/>
        </w:numPr>
        <w:spacing w:after="200"/>
        <w:ind w:left="709" w:hanging="709"/>
        <w:jc w:val="both"/>
        <w:rPr>
          <w:rFonts w:ascii="CG Omega" w:eastAsia="Calibri" w:hAnsi="CG Omega"/>
          <w:b w:val="0"/>
          <w:sz w:val="22"/>
          <w:szCs w:val="22"/>
        </w:rPr>
      </w:pPr>
      <w:r w:rsidRPr="00293761">
        <w:rPr>
          <w:rFonts w:ascii="CG Omega" w:eastAsia="Calibri" w:hAnsi="CG Omega"/>
          <w:b w:val="0"/>
          <w:sz w:val="22"/>
          <w:szCs w:val="22"/>
        </w:rPr>
        <w:lastRenderedPageBreak/>
        <w:t xml:space="preserve">Niezwłocznie po unieważnieniu postępowania Zamawiający zamieszcza informacje o unieważnieniu na swojej stronie internetowej lub w miejscu publicznie dostępnym </w:t>
      </w:r>
      <w:r w:rsidR="00293761">
        <w:rPr>
          <w:rFonts w:ascii="CG Omega" w:eastAsia="Calibri" w:hAnsi="CG Omega"/>
          <w:b w:val="0"/>
          <w:sz w:val="22"/>
          <w:szCs w:val="22"/>
        </w:rPr>
        <w:t xml:space="preserve">        </w:t>
      </w:r>
      <w:r w:rsidRPr="00293761">
        <w:rPr>
          <w:rFonts w:ascii="CG Omega" w:eastAsia="Calibri" w:hAnsi="CG Omega"/>
          <w:b w:val="0"/>
          <w:sz w:val="22"/>
          <w:szCs w:val="22"/>
        </w:rPr>
        <w:t>w swojej siedzibie podając uzasadnienie faktyczne i prawne.</w:t>
      </w:r>
    </w:p>
    <w:p w14:paraId="15D625BA" w14:textId="13FD44EB" w:rsidR="00C60E9D" w:rsidRPr="00293761" w:rsidRDefault="00C60E9D" w:rsidP="00293761">
      <w:pPr>
        <w:pStyle w:val="Akapitzlist"/>
        <w:numPr>
          <w:ilvl w:val="1"/>
          <w:numId w:val="47"/>
        </w:numPr>
        <w:spacing w:after="200"/>
        <w:ind w:left="709" w:hanging="709"/>
        <w:jc w:val="both"/>
        <w:rPr>
          <w:rFonts w:ascii="CG Omega" w:eastAsia="Calibri" w:hAnsi="CG Omega"/>
          <w:b w:val="0"/>
          <w:sz w:val="22"/>
          <w:szCs w:val="22"/>
        </w:rPr>
      </w:pPr>
      <w:r w:rsidRPr="00293761">
        <w:rPr>
          <w:rFonts w:ascii="CG Omega" w:hAnsi="CG Omega"/>
          <w:b w:val="0"/>
          <w:sz w:val="22"/>
          <w:szCs w:val="22"/>
        </w:rPr>
        <w:t xml:space="preserve">Zamawiający zastrzega możliwość unieważnienia niniejszego postępowania bez podania </w:t>
      </w:r>
      <w:r w:rsidR="00293761">
        <w:rPr>
          <w:rFonts w:ascii="CG Omega" w:hAnsi="CG Omega"/>
          <w:b w:val="0"/>
          <w:sz w:val="22"/>
          <w:szCs w:val="22"/>
        </w:rPr>
        <w:t xml:space="preserve">  </w:t>
      </w:r>
      <w:r w:rsidRPr="00293761">
        <w:rPr>
          <w:rFonts w:ascii="CG Omega" w:hAnsi="CG Omega"/>
          <w:b w:val="0"/>
          <w:sz w:val="22"/>
          <w:szCs w:val="22"/>
        </w:rPr>
        <w:t>przyczyny, na każdym etapie, do momentu wyboru najkorzystniejszej oferty.</w:t>
      </w:r>
    </w:p>
    <w:p w14:paraId="4B9CE1B3" w14:textId="77777777" w:rsidR="00BB0E42" w:rsidRPr="008D36ED" w:rsidRDefault="00BB0E42" w:rsidP="00192733">
      <w:pPr>
        <w:spacing w:line="22" w:lineRule="atLeast"/>
        <w:jc w:val="center"/>
        <w:rPr>
          <w:rFonts w:cs="Tahoma"/>
          <w:b/>
          <w:smallCaps/>
          <w:sz w:val="22"/>
          <w:szCs w:val="22"/>
          <w:u w:val="thick"/>
        </w:rPr>
      </w:pPr>
      <w:r w:rsidRPr="008D36ED">
        <w:rPr>
          <w:rFonts w:cs="Tahoma"/>
          <w:b/>
          <w:smallCaps/>
          <w:sz w:val="22"/>
          <w:szCs w:val="22"/>
          <w:u w:val="thick"/>
        </w:rPr>
        <w:t>Rozdział X</w:t>
      </w:r>
      <w:bookmarkStart w:id="23" w:name="_Toc473569737"/>
      <w:bookmarkEnd w:id="21"/>
      <w:r w:rsidR="00377700">
        <w:rPr>
          <w:rFonts w:cs="Tahoma"/>
          <w:b/>
          <w:smallCaps/>
          <w:sz w:val="22"/>
          <w:szCs w:val="22"/>
          <w:u w:val="thick"/>
        </w:rPr>
        <w:t>IV</w:t>
      </w:r>
      <w:r w:rsidRPr="008D36ED">
        <w:rPr>
          <w:rFonts w:cs="Tahoma"/>
          <w:b/>
          <w:smallCaps/>
          <w:sz w:val="22"/>
          <w:szCs w:val="22"/>
          <w:u w:val="thick"/>
        </w:rPr>
        <w:br/>
      </w:r>
      <w:r w:rsidRPr="008D36ED">
        <w:rPr>
          <w:rFonts w:cs="Tahoma"/>
          <w:b/>
          <w:sz w:val="22"/>
          <w:szCs w:val="22"/>
          <w:u w:val="thick"/>
        </w:rPr>
        <w:t>Miejsce oraz termin składania i otwarcia ofert</w:t>
      </w:r>
      <w:bookmarkEnd w:id="22"/>
      <w:bookmarkEnd w:id="23"/>
    </w:p>
    <w:p w14:paraId="5C8B697E" w14:textId="77777777" w:rsidR="00BB0E42" w:rsidRPr="008D36ED" w:rsidRDefault="00BB0E42">
      <w:pPr>
        <w:pStyle w:val="Akapitzlist"/>
        <w:numPr>
          <w:ilvl w:val="0"/>
          <w:numId w:val="3"/>
        </w:numPr>
        <w:spacing w:before="240" w:after="120" w:line="22" w:lineRule="atLeast"/>
        <w:jc w:val="both"/>
        <w:rPr>
          <w:rFonts w:ascii="CG Omega" w:hAnsi="CG Omega" w:cs="Tahoma"/>
          <w:vanish/>
          <w:sz w:val="22"/>
          <w:szCs w:val="22"/>
        </w:rPr>
      </w:pPr>
    </w:p>
    <w:p w14:paraId="6B5ADBF7" w14:textId="77777777" w:rsidR="00BB0E42" w:rsidRPr="008D36ED" w:rsidRDefault="00BB0E42">
      <w:pPr>
        <w:pStyle w:val="Akapitzlist"/>
        <w:numPr>
          <w:ilvl w:val="0"/>
          <w:numId w:val="3"/>
        </w:numPr>
        <w:spacing w:before="240" w:after="120" w:line="22" w:lineRule="atLeast"/>
        <w:jc w:val="both"/>
        <w:rPr>
          <w:rFonts w:ascii="CG Omega" w:hAnsi="CG Omega" w:cs="Tahoma"/>
          <w:vanish/>
          <w:sz w:val="22"/>
          <w:szCs w:val="22"/>
        </w:rPr>
      </w:pPr>
    </w:p>
    <w:p w14:paraId="17B580BA" w14:textId="77777777" w:rsidR="00377700" w:rsidRDefault="00377700" w:rsidP="00377700">
      <w:pPr>
        <w:pStyle w:val="Akapitzlist"/>
        <w:spacing w:before="240" w:after="120"/>
        <w:ind w:left="420"/>
        <w:jc w:val="both"/>
        <w:rPr>
          <w:rFonts w:cs="Tahoma"/>
          <w:sz w:val="22"/>
          <w:szCs w:val="22"/>
        </w:rPr>
      </w:pPr>
      <w:bookmarkStart w:id="24" w:name="_Toc473569738"/>
      <w:bookmarkStart w:id="25" w:name="_Toc477947270"/>
    </w:p>
    <w:p w14:paraId="29182BED" w14:textId="7E1001DF" w:rsidR="00377700" w:rsidRPr="00377700" w:rsidRDefault="00377700" w:rsidP="003669C7">
      <w:pPr>
        <w:spacing w:line="20" w:lineRule="atLeast"/>
        <w:ind w:left="709" w:hanging="709"/>
        <w:jc w:val="both"/>
        <w:rPr>
          <w:rFonts w:cs="Tahoma"/>
          <w:b/>
          <w:sz w:val="22"/>
          <w:szCs w:val="22"/>
        </w:rPr>
      </w:pPr>
      <w:r w:rsidRPr="00377700">
        <w:rPr>
          <w:rFonts w:cs="Tahoma"/>
          <w:sz w:val="22"/>
          <w:szCs w:val="22"/>
        </w:rPr>
        <w:t>14.1</w:t>
      </w:r>
      <w:r w:rsidRPr="00377700">
        <w:rPr>
          <w:rFonts w:cs="Tahoma"/>
          <w:sz w:val="22"/>
          <w:szCs w:val="22"/>
        </w:rPr>
        <w:tab/>
        <w:t xml:space="preserve">Oferty wraz z wymaganymi  dokumentami należy złożyć na platformie zakupowej Zamawiającego pod adresem: </w:t>
      </w:r>
      <w:hyperlink r:id="rId19" w:history="1">
        <w:r w:rsidRPr="00377700">
          <w:rPr>
            <w:rStyle w:val="Hipercze"/>
            <w:rFonts w:eastAsia="Times New Roman" w:cs="Tahoma"/>
            <w:color w:val="auto"/>
            <w:sz w:val="22"/>
            <w:szCs w:val="22"/>
            <w:lang w:eastAsia="ar-SA"/>
          </w:rPr>
          <w:t>https://platformazakupowa.pl/wiazownica</w:t>
        </w:r>
      </w:hyperlink>
      <w:r w:rsidRPr="00377700">
        <w:rPr>
          <w:rFonts w:cs="Tahoma"/>
          <w:sz w:val="22"/>
          <w:szCs w:val="22"/>
        </w:rPr>
        <w:t xml:space="preserve"> wybierając przedmiotowe postępowanie,  w nieprzekraczalnym terminie </w:t>
      </w:r>
      <w:r w:rsidRPr="00377700">
        <w:rPr>
          <w:rFonts w:cs="Tahoma"/>
          <w:b/>
          <w:sz w:val="22"/>
          <w:szCs w:val="22"/>
        </w:rPr>
        <w:t xml:space="preserve">do dnia </w:t>
      </w:r>
      <w:r w:rsidR="003F644C">
        <w:rPr>
          <w:rFonts w:cs="Tahoma"/>
          <w:b/>
          <w:sz w:val="22"/>
          <w:szCs w:val="22"/>
        </w:rPr>
        <w:t>30</w:t>
      </w:r>
      <w:r w:rsidRPr="003040F7">
        <w:rPr>
          <w:rFonts w:cs="Tahoma"/>
          <w:b/>
          <w:sz w:val="22"/>
          <w:szCs w:val="22"/>
        </w:rPr>
        <w:t>.0</w:t>
      </w:r>
      <w:r w:rsidR="003040F7" w:rsidRPr="003040F7">
        <w:rPr>
          <w:rFonts w:cs="Tahoma"/>
          <w:b/>
          <w:sz w:val="22"/>
          <w:szCs w:val="22"/>
        </w:rPr>
        <w:t>4</w:t>
      </w:r>
      <w:r w:rsidRPr="003040F7">
        <w:rPr>
          <w:rFonts w:cs="Tahoma"/>
          <w:b/>
          <w:sz w:val="22"/>
          <w:szCs w:val="22"/>
        </w:rPr>
        <w:t>.202</w:t>
      </w:r>
      <w:r w:rsidR="003040F7" w:rsidRPr="003040F7">
        <w:rPr>
          <w:rFonts w:cs="Tahoma"/>
          <w:b/>
          <w:sz w:val="22"/>
          <w:szCs w:val="22"/>
        </w:rPr>
        <w:t>6</w:t>
      </w:r>
      <w:r w:rsidRPr="003040F7">
        <w:rPr>
          <w:rFonts w:cs="Tahoma"/>
          <w:b/>
          <w:sz w:val="22"/>
          <w:szCs w:val="22"/>
        </w:rPr>
        <w:t xml:space="preserve"> r. do</w:t>
      </w:r>
      <w:r w:rsidRPr="00377700">
        <w:rPr>
          <w:rFonts w:cs="Tahoma"/>
          <w:b/>
          <w:sz w:val="22"/>
          <w:szCs w:val="22"/>
        </w:rPr>
        <w:t xml:space="preserve"> godz. 10:00</w:t>
      </w:r>
    </w:p>
    <w:p w14:paraId="1F59DA19" w14:textId="77777777" w:rsidR="00377700" w:rsidRPr="00377700" w:rsidRDefault="00377700" w:rsidP="003669C7">
      <w:pPr>
        <w:spacing w:line="20" w:lineRule="atLeast"/>
        <w:ind w:left="709"/>
        <w:jc w:val="both"/>
        <w:rPr>
          <w:rFonts w:cs="Tahoma"/>
          <w:b/>
          <w:sz w:val="22"/>
          <w:szCs w:val="22"/>
        </w:rPr>
      </w:pPr>
      <w:r w:rsidRPr="00377700">
        <w:rPr>
          <w:rFonts w:cs="Tahoma"/>
          <w:sz w:val="22"/>
          <w:szCs w:val="22"/>
        </w:rPr>
        <w:t xml:space="preserve">Szczegółowa instrukcja dla Wykonawców dotycząca złożenia oferty znajduje się na stronie internetowej </w:t>
      </w:r>
      <w:hyperlink r:id="rId20" w:history="1">
        <w:r w:rsidRPr="00377700">
          <w:rPr>
            <w:rStyle w:val="Hipercze"/>
            <w:rFonts w:cs="Tahoma"/>
            <w:color w:val="auto"/>
            <w:sz w:val="22"/>
            <w:szCs w:val="22"/>
          </w:rPr>
          <w:t>https://platformazakupowa.pl/strona/45-instrukcje</w:t>
        </w:r>
      </w:hyperlink>
    </w:p>
    <w:p w14:paraId="5510B0FF" w14:textId="77777777" w:rsidR="00377700" w:rsidRPr="00377700" w:rsidRDefault="00377700" w:rsidP="003669C7">
      <w:pPr>
        <w:spacing w:line="20" w:lineRule="atLeast"/>
        <w:ind w:left="709" w:hanging="709"/>
        <w:jc w:val="both"/>
        <w:rPr>
          <w:rFonts w:cs="Tahoma"/>
          <w:sz w:val="22"/>
          <w:szCs w:val="22"/>
        </w:rPr>
      </w:pPr>
      <w:r w:rsidRPr="00377700">
        <w:rPr>
          <w:rFonts w:cs="Tahoma"/>
          <w:sz w:val="22"/>
          <w:szCs w:val="22"/>
        </w:rPr>
        <w:t>14.2</w:t>
      </w:r>
      <w:r w:rsidRPr="00377700">
        <w:rPr>
          <w:rFonts w:cs="Tahoma"/>
          <w:sz w:val="22"/>
          <w:szCs w:val="22"/>
        </w:rPr>
        <w:tab/>
        <w:t>Za datę przekazania oferty przyjmuje się datę przekazania w systemie platformy zakupowej, poprzez kliknięcie  przycisku „Złóż ofertę”, po prawidłowym przejściu procesu platforma zakupowa wyświetli komunikat, że oferta została złożona.</w:t>
      </w:r>
    </w:p>
    <w:p w14:paraId="7C62FE26" w14:textId="03187E7F" w:rsidR="00377700" w:rsidRPr="00377700" w:rsidRDefault="00377700">
      <w:pPr>
        <w:pStyle w:val="Akapitzlist"/>
        <w:numPr>
          <w:ilvl w:val="1"/>
          <w:numId w:val="33"/>
        </w:numPr>
        <w:spacing w:line="20" w:lineRule="atLeast"/>
        <w:ind w:left="709" w:hanging="709"/>
        <w:jc w:val="both"/>
        <w:rPr>
          <w:rFonts w:ascii="CG Omega" w:hAnsi="CG Omega" w:cs="Tahoma"/>
          <w:b w:val="0"/>
          <w:bCs/>
          <w:sz w:val="22"/>
          <w:szCs w:val="22"/>
        </w:rPr>
      </w:pPr>
      <w:r w:rsidRPr="00377700">
        <w:rPr>
          <w:rFonts w:ascii="CG Omega" w:hAnsi="CG Omega" w:cs="Tahoma"/>
          <w:b w:val="0"/>
          <w:bCs/>
          <w:sz w:val="22"/>
          <w:szCs w:val="22"/>
        </w:rPr>
        <w:t xml:space="preserve">Otwarcie ofert nastąpi  niezwłocznie  po upływie terminu składania ofert, nie później jednak  niż dnia następnego , w którym upłynął termin składania ofert tj. w dniu </w:t>
      </w:r>
      <w:r w:rsidR="003F644C">
        <w:rPr>
          <w:rFonts w:ascii="CG Omega" w:hAnsi="CG Omega" w:cs="Tahoma"/>
          <w:sz w:val="22"/>
          <w:szCs w:val="22"/>
        </w:rPr>
        <w:t>30</w:t>
      </w:r>
      <w:r w:rsidRPr="00036893">
        <w:rPr>
          <w:rFonts w:ascii="CG Omega" w:hAnsi="CG Omega" w:cs="Tahoma"/>
          <w:sz w:val="22"/>
          <w:szCs w:val="22"/>
        </w:rPr>
        <w:t>.0</w:t>
      </w:r>
      <w:r w:rsidR="003040F7">
        <w:rPr>
          <w:rFonts w:ascii="CG Omega" w:hAnsi="CG Omega" w:cs="Tahoma"/>
          <w:sz w:val="22"/>
          <w:szCs w:val="22"/>
        </w:rPr>
        <w:t>4</w:t>
      </w:r>
      <w:r w:rsidRPr="00036893">
        <w:rPr>
          <w:rFonts w:ascii="CG Omega" w:hAnsi="CG Omega" w:cs="Tahoma"/>
          <w:sz w:val="22"/>
          <w:szCs w:val="22"/>
        </w:rPr>
        <w:t>.202</w:t>
      </w:r>
      <w:r w:rsidR="003040F7">
        <w:rPr>
          <w:rFonts w:ascii="CG Omega" w:hAnsi="CG Omega" w:cs="Tahoma"/>
          <w:sz w:val="22"/>
          <w:szCs w:val="22"/>
        </w:rPr>
        <w:t>6</w:t>
      </w:r>
      <w:r w:rsidRPr="00036893">
        <w:rPr>
          <w:rFonts w:ascii="CG Omega" w:hAnsi="CG Omega" w:cs="Tahoma"/>
          <w:sz w:val="22"/>
          <w:szCs w:val="22"/>
        </w:rPr>
        <w:t xml:space="preserve"> r.  o godz. 10:15</w:t>
      </w:r>
      <w:r w:rsidRPr="00377700">
        <w:rPr>
          <w:rFonts w:ascii="CG Omega" w:hAnsi="CG Omega" w:cs="Tahoma"/>
          <w:b w:val="0"/>
          <w:bCs/>
          <w:sz w:val="22"/>
          <w:szCs w:val="22"/>
        </w:rPr>
        <w:t xml:space="preserve"> przy użyciu systemu teleinformatycznego, na platformie zakupowej zamawiającego poprzez odszyfrowanie złożonych ofert.</w:t>
      </w:r>
    </w:p>
    <w:p w14:paraId="7CBCFDFF" w14:textId="77777777" w:rsidR="00377700" w:rsidRPr="00377700" w:rsidRDefault="00377700" w:rsidP="003669C7">
      <w:pPr>
        <w:spacing w:line="20" w:lineRule="atLeast"/>
        <w:ind w:left="709" w:hanging="709"/>
        <w:jc w:val="both"/>
        <w:rPr>
          <w:rFonts w:cs="Tahoma"/>
          <w:sz w:val="22"/>
          <w:szCs w:val="22"/>
        </w:rPr>
      </w:pPr>
      <w:r w:rsidRPr="00377700">
        <w:rPr>
          <w:rFonts w:cs="Tahoma"/>
          <w:sz w:val="22"/>
          <w:szCs w:val="22"/>
        </w:rPr>
        <w:t>14.4</w:t>
      </w:r>
      <w:r w:rsidRPr="00377700">
        <w:rPr>
          <w:rFonts w:cs="Tahoma"/>
          <w:sz w:val="22"/>
          <w:szCs w:val="22"/>
        </w:rPr>
        <w:tab/>
        <w:t>W przypadku awarii systemu teleinformatycznego, która spowoduje  brak możliwości  otwarcia złożonych ofert, otwarcie ofert nastąpi  niezwłocznie po usunięciu awarii systemu.</w:t>
      </w:r>
    </w:p>
    <w:p w14:paraId="79692C20" w14:textId="77777777" w:rsidR="00377700" w:rsidRPr="00377700" w:rsidRDefault="00377700" w:rsidP="003669C7">
      <w:pPr>
        <w:pStyle w:val="Akapitzlist"/>
        <w:spacing w:line="20" w:lineRule="atLeast"/>
        <w:ind w:left="420"/>
        <w:jc w:val="both"/>
        <w:rPr>
          <w:rFonts w:ascii="CG Omega" w:hAnsi="CG Omega" w:cs="Tahoma"/>
          <w:sz w:val="22"/>
          <w:szCs w:val="22"/>
        </w:rPr>
      </w:pPr>
      <w:r>
        <w:rPr>
          <w:rFonts w:ascii="CG Omega" w:hAnsi="CG Omega" w:cs="Tahoma"/>
          <w:sz w:val="22"/>
          <w:szCs w:val="22"/>
        </w:rPr>
        <w:t xml:space="preserve">  </w:t>
      </w:r>
      <w:r w:rsidR="003669C7">
        <w:rPr>
          <w:rFonts w:ascii="CG Omega" w:hAnsi="CG Omega" w:cs="Tahoma"/>
          <w:sz w:val="22"/>
          <w:szCs w:val="22"/>
        </w:rPr>
        <w:t xml:space="preserve">  </w:t>
      </w:r>
      <w:r w:rsidRPr="00377700">
        <w:rPr>
          <w:rFonts w:ascii="CG Omega" w:hAnsi="CG Omega" w:cs="Tahoma"/>
          <w:sz w:val="22"/>
          <w:szCs w:val="22"/>
        </w:rPr>
        <w:t>Oferty Wykonawców zostaną automatycznie zaszyfrowane  na „platformie zakupowej”.</w:t>
      </w:r>
    </w:p>
    <w:p w14:paraId="52CEB7A4" w14:textId="77777777" w:rsidR="00377700" w:rsidRPr="00377700" w:rsidRDefault="00377700" w:rsidP="003669C7">
      <w:pPr>
        <w:spacing w:line="20" w:lineRule="atLeast"/>
        <w:ind w:left="709" w:hanging="709"/>
        <w:jc w:val="both"/>
        <w:rPr>
          <w:rFonts w:cs="Tahoma"/>
          <w:sz w:val="22"/>
          <w:szCs w:val="22"/>
        </w:rPr>
      </w:pPr>
      <w:r w:rsidRPr="00377700">
        <w:rPr>
          <w:rFonts w:cs="Tahoma"/>
          <w:sz w:val="22"/>
          <w:szCs w:val="22"/>
        </w:rPr>
        <w:t>14.5</w:t>
      </w:r>
      <w:r w:rsidRPr="00377700">
        <w:rPr>
          <w:rFonts w:cs="Tahoma"/>
          <w:sz w:val="22"/>
          <w:szCs w:val="22"/>
        </w:rPr>
        <w:tab/>
        <w:t>Najpóźniej  przed otwarciem ofert zamawiający udostępni na stronie internetowej prowadzonego postępowania informację o  kwocie, jaką zamierza przeznaczyć na sfinansowanie zamówienia.</w:t>
      </w:r>
    </w:p>
    <w:p w14:paraId="5F67FDB2" w14:textId="77777777" w:rsidR="00377700" w:rsidRPr="00377700" w:rsidRDefault="00377700" w:rsidP="003669C7">
      <w:pPr>
        <w:spacing w:line="20" w:lineRule="atLeast"/>
        <w:ind w:left="709" w:hanging="709"/>
        <w:jc w:val="both"/>
        <w:rPr>
          <w:rFonts w:cs="Tahoma"/>
          <w:sz w:val="22"/>
          <w:szCs w:val="22"/>
        </w:rPr>
      </w:pPr>
      <w:r w:rsidRPr="00377700">
        <w:rPr>
          <w:rFonts w:cs="Tahoma"/>
          <w:sz w:val="22"/>
          <w:szCs w:val="22"/>
        </w:rPr>
        <w:t>14.6</w:t>
      </w:r>
      <w:r w:rsidRPr="00377700">
        <w:rPr>
          <w:rFonts w:cs="Tahoma"/>
          <w:sz w:val="22"/>
          <w:szCs w:val="22"/>
        </w:rPr>
        <w:tab/>
        <w:t>Niezwłocznie po otwarciu ofert Zamawiający zamieści na stronie internetowej prowadzonego postępowania informację z otwarcia ofert, podając:</w:t>
      </w:r>
    </w:p>
    <w:p w14:paraId="337C7DD1" w14:textId="77777777" w:rsidR="003669C7" w:rsidRPr="005762CB" w:rsidRDefault="00377700" w:rsidP="003669C7">
      <w:pPr>
        <w:pStyle w:val="Akapitzlist"/>
        <w:spacing w:line="20" w:lineRule="atLeast"/>
        <w:ind w:left="709" w:hanging="283"/>
        <w:jc w:val="both"/>
        <w:rPr>
          <w:rFonts w:ascii="CG Omega" w:hAnsi="CG Omega" w:cs="Tahoma"/>
          <w:b w:val="0"/>
          <w:bCs/>
          <w:sz w:val="22"/>
          <w:szCs w:val="22"/>
        </w:rPr>
      </w:pPr>
      <w:r w:rsidRPr="005762CB">
        <w:rPr>
          <w:rFonts w:ascii="CG Omega" w:hAnsi="CG Omega" w:cs="Tahoma"/>
          <w:b w:val="0"/>
          <w:bCs/>
          <w:sz w:val="22"/>
          <w:szCs w:val="22"/>
        </w:rPr>
        <w:t xml:space="preserve">  </w:t>
      </w:r>
      <w:r w:rsidR="003669C7" w:rsidRPr="005762CB">
        <w:rPr>
          <w:rFonts w:ascii="CG Omega" w:hAnsi="CG Omega" w:cs="Tahoma"/>
          <w:b w:val="0"/>
          <w:bCs/>
          <w:sz w:val="22"/>
          <w:szCs w:val="22"/>
        </w:rPr>
        <w:t xml:space="preserve">   </w:t>
      </w:r>
      <w:r w:rsidRPr="005762CB">
        <w:rPr>
          <w:rFonts w:ascii="CG Omega" w:hAnsi="CG Omega" w:cs="Tahoma"/>
          <w:b w:val="0"/>
          <w:bCs/>
          <w:sz w:val="22"/>
          <w:szCs w:val="22"/>
        </w:rPr>
        <w:t xml:space="preserve">- nazwy  albo  imiona  i  nazwiska  oraz  siedzibę  lub miejsce prowadzenia działalności </w:t>
      </w:r>
      <w:r w:rsidR="003669C7" w:rsidRPr="005762CB">
        <w:rPr>
          <w:rFonts w:ascii="CG Omega" w:hAnsi="CG Omega" w:cs="Tahoma"/>
          <w:b w:val="0"/>
          <w:bCs/>
          <w:sz w:val="22"/>
          <w:szCs w:val="22"/>
        </w:rPr>
        <w:t xml:space="preserve">  </w:t>
      </w:r>
    </w:p>
    <w:p w14:paraId="49F380D5" w14:textId="77777777" w:rsidR="00377700" w:rsidRPr="005762CB" w:rsidRDefault="003669C7" w:rsidP="003669C7">
      <w:pPr>
        <w:pStyle w:val="Akapitzlist"/>
        <w:spacing w:line="20" w:lineRule="atLeast"/>
        <w:ind w:left="709" w:hanging="283"/>
        <w:jc w:val="both"/>
        <w:rPr>
          <w:rFonts w:ascii="CG Omega" w:hAnsi="CG Omega" w:cs="Tahoma"/>
          <w:b w:val="0"/>
          <w:bCs/>
          <w:sz w:val="22"/>
          <w:szCs w:val="22"/>
        </w:rPr>
      </w:pPr>
      <w:r w:rsidRPr="005762CB">
        <w:rPr>
          <w:rFonts w:ascii="CG Omega" w:hAnsi="CG Omega" w:cs="Tahoma"/>
          <w:b w:val="0"/>
          <w:bCs/>
          <w:sz w:val="22"/>
          <w:szCs w:val="22"/>
        </w:rPr>
        <w:t xml:space="preserve">       </w:t>
      </w:r>
      <w:r w:rsidR="00377700" w:rsidRPr="005762CB">
        <w:rPr>
          <w:rFonts w:ascii="CG Omega" w:hAnsi="CG Omega" w:cs="Tahoma"/>
          <w:b w:val="0"/>
          <w:bCs/>
          <w:sz w:val="22"/>
          <w:szCs w:val="22"/>
        </w:rPr>
        <w:t>albo  miejscach zamieszkania Wykonawców,   których oferty zostały otwarte,</w:t>
      </w:r>
    </w:p>
    <w:p w14:paraId="1DA25747" w14:textId="77777777" w:rsidR="00377700" w:rsidRPr="005762CB" w:rsidRDefault="00377700" w:rsidP="003669C7">
      <w:pPr>
        <w:pStyle w:val="Akapitzlist"/>
        <w:spacing w:line="20" w:lineRule="atLeast"/>
        <w:ind w:left="420"/>
        <w:jc w:val="both"/>
        <w:rPr>
          <w:rFonts w:ascii="CG Omega" w:hAnsi="CG Omega" w:cs="Tahoma"/>
          <w:b w:val="0"/>
          <w:bCs/>
          <w:sz w:val="22"/>
          <w:szCs w:val="22"/>
        </w:rPr>
      </w:pPr>
      <w:r w:rsidRPr="005762CB">
        <w:rPr>
          <w:rFonts w:ascii="CG Omega" w:hAnsi="CG Omega" w:cs="Tahoma"/>
          <w:b w:val="0"/>
          <w:bCs/>
          <w:sz w:val="22"/>
          <w:szCs w:val="22"/>
        </w:rPr>
        <w:t xml:space="preserve"> </w:t>
      </w:r>
      <w:r w:rsidR="003669C7" w:rsidRPr="005762CB">
        <w:rPr>
          <w:rFonts w:ascii="CG Omega" w:hAnsi="CG Omega" w:cs="Tahoma"/>
          <w:b w:val="0"/>
          <w:bCs/>
          <w:sz w:val="22"/>
          <w:szCs w:val="22"/>
        </w:rPr>
        <w:t xml:space="preserve">   </w:t>
      </w:r>
      <w:r w:rsidRPr="005762CB">
        <w:rPr>
          <w:rFonts w:ascii="CG Omega" w:hAnsi="CG Omega" w:cs="Tahoma"/>
          <w:b w:val="0"/>
          <w:bCs/>
          <w:sz w:val="22"/>
          <w:szCs w:val="22"/>
        </w:rPr>
        <w:t xml:space="preserve"> - cenach lub kosztach zawartych w ofertach.</w:t>
      </w:r>
    </w:p>
    <w:p w14:paraId="77FB07D8" w14:textId="77777777" w:rsidR="003E76CB" w:rsidRDefault="00377700" w:rsidP="003669C7">
      <w:pPr>
        <w:spacing w:line="20" w:lineRule="atLeast"/>
        <w:ind w:left="709" w:hanging="709"/>
        <w:jc w:val="both"/>
        <w:rPr>
          <w:rFonts w:cs="Tahoma"/>
          <w:sz w:val="22"/>
          <w:szCs w:val="22"/>
        </w:rPr>
      </w:pPr>
      <w:r w:rsidRPr="00377700">
        <w:rPr>
          <w:rFonts w:cs="Tahoma"/>
          <w:sz w:val="22"/>
          <w:szCs w:val="22"/>
        </w:rPr>
        <w:t>14.7</w:t>
      </w:r>
      <w:r w:rsidRPr="00377700">
        <w:rPr>
          <w:rFonts w:cs="Tahoma"/>
          <w:sz w:val="22"/>
          <w:szCs w:val="22"/>
        </w:rPr>
        <w:tab/>
        <w:t>Przed upływem terminu składania ofert, Wykonawca może wycofać ofertę. Wykonawca po upływie składania ofert nie może skutecznie dokonać zmiany ani wycofania ofert.</w:t>
      </w:r>
    </w:p>
    <w:p w14:paraId="7468ED7D" w14:textId="2A55C2B4" w:rsidR="003669C7" w:rsidRPr="003040F7" w:rsidRDefault="00C60E9D" w:rsidP="003040F7">
      <w:pPr>
        <w:pStyle w:val="Akapitzlist"/>
        <w:numPr>
          <w:ilvl w:val="1"/>
          <w:numId w:val="45"/>
        </w:numPr>
        <w:spacing w:after="160" w:line="276" w:lineRule="auto"/>
        <w:ind w:left="709" w:hanging="709"/>
        <w:jc w:val="both"/>
        <w:rPr>
          <w:rFonts w:ascii="CG Omega" w:hAnsi="CG Omega"/>
          <w:b w:val="0"/>
          <w:bCs/>
          <w:sz w:val="22"/>
          <w:szCs w:val="22"/>
        </w:rPr>
      </w:pPr>
      <w:r w:rsidRPr="003040F7">
        <w:rPr>
          <w:rFonts w:ascii="CG Omega" w:hAnsi="CG Omega"/>
          <w:b w:val="0"/>
          <w:bCs/>
          <w:sz w:val="22"/>
          <w:szCs w:val="22"/>
        </w:rPr>
        <w:t xml:space="preserve">Do czasu upływu terminu składania ofert, Zamawiający zastrzega możliwość zmiany lub uzupełnienia treści niniejszego zapytania ofertowego. W takiej sytuacji termin składania ofert zostanie odpowiednio wydłużony o czas niezbędny do wprowadzenia zmiany </w:t>
      </w:r>
      <w:r w:rsidR="003040F7">
        <w:rPr>
          <w:rFonts w:ascii="CG Omega" w:hAnsi="CG Omega"/>
          <w:b w:val="0"/>
          <w:bCs/>
          <w:sz w:val="22"/>
          <w:szCs w:val="22"/>
        </w:rPr>
        <w:t xml:space="preserve">           </w:t>
      </w:r>
      <w:r w:rsidRPr="003040F7">
        <w:rPr>
          <w:rFonts w:ascii="CG Omega" w:hAnsi="CG Omega"/>
          <w:b w:val="0"/>
          <w:bCs/>
          <w:sz w:val="22"/>
          <w:szCs w:val="22"/>
        </w:rPr>
        <w:t xml:space="preserve">w ofercie. </w:t>
      </w:r>
    </w:p>
    <w:p w14:paraId="786BD6B5" w14:textId="77777777" w:rsidR="00BB0E42" w:rsidRPr="008D36ED" w:rsidRDefault="00BB0E42" w:rsidP="00192733">
      <w:pPr>
        <w:spacing w:line="22" w:lineRule="atLeast"/>
        <w:jc w:val="center"/>
        <w:rPr>
          <w:rFonts w:cs="Tahoma"/>
          <w:b/>
          <w:smallCaps/>
          <w:sz w:val="22"/>
          <w:szCs w:val="22"/>
          <w:u w:val="thick"/>
        </w:rPr>
      </w:pPr>
      <w:r w:rsidRPr="008D36ED">
        <w:rPr>
          <w:rFonts w:cs="Tahoma"/>
          <w:b/>
          <w:smallCaps/>
          <w:sz w:val="22"/>
          <w:szCs w:val="22"/>
          <w:u w:val="thick"/>
        </w:rPr>
        <w:t>Rozdział X</w:t>
      </w:r>
      <w:bookmarkStart w:id="26" w:name="_Toc473569739"/>
      <w:bookmarkEnd w:id="24"/>
      <w:r w:rsidRPr="008D36ED">
        <w:rPr>
          <w:rFonts w:cs="Tahoma"/>
          <w:b/>
          <w:smallCaps/>
          <w:sz w:val="22"/>
          <w:szCs w:val="22"/>
          <w:u w:val="thick"/>
        </w:rPr>
        <w:t>V</w:t>
      </w:r>
      <w:r w:rsidRPr="008D36ED">
        <w:rPr>
          <w:rFonts w:cs="Tahoma"/>
          <w:b/>
          <w:smallCaps/>
          <w:sz w:val="22"/>
          <w:szCs w:val="22"/>
          <w:u w:val="thick"/>
        </w:rPr>
        <w:br/>
      </w:r>
      <w:r w:rsidRPr="008D36ED">
        <w:rPr>
          <w:rFonts w:cs="Tahoma"/>
          <w:b/>
          <w:sz w:val="22"/>
          <w:szCs w:val="22"/>
          <w:u w:val="thick"/>
        </w:rPr>
        <w:t>Opis sposobu obliczania ceny</w:t>
      </w:r>
      <w:bookmarkEnd w:id="25"/>
      <w:bookmarkEnd w:id="26"/>
    </w:p>
    <w:p w14:paraId="5C18D929" w14:textId="77777777" w:rsidR="00BB0E42" w:rsidRPr="008D36ED" w:rsidRDefault="00BB0E42" w:rsidP="00192733">
      <w:pPr>
        <w:spacing w:line="22" w:lineRule="atLeast"/>
        <w:jc w:val="center"/>
        <w:rPr>
          <w:rFonts w:cs="Tahoma"/>
          <w:b/>
          <w:i/>
          <w:smallCaps/>
          <w:sz w:val="22"/>
          <w:szCs w:val="22"/>
        </w:rPr>
      </w:pPr>
    </w:p>
    <w:p w14:paraId="404FDA07" w14:textId="77777777" w:rsidR="00BB0E42" w:rsidRPr="008D36ED" w:rsidRDefault="00BB0E42">
      <w:pPr>
        <w:pStyle w:val="Akapitzlist"/>
        <w:numPr>
          <w:ilvl w:val="0"/>
          <w:numId w:val="8"/>
        </w:numPr>
        <w:spacing w:line="22" w:lineRule="atLeast"/>
        <w:jc w:val="both"/>
        <w:rPr>
          <w:rFonts w:ascii="CG Omega" w:hAnsi="CG Omega" w:cs="Tahoma"/>
          <w:i/>
          <w:vanish/>
          <w:sz w:val="22"/>
          <w:szCs w:val="22"/>
        </w:rPr>
      </w:pPr>
    </w:p>
    <w:p w14:paraId="526C1A1B" w14:textId="77777777" w:rsidR="00BB0E42" w:rsidRPr="008D36ED" w:rsidRDefault="00BB0E42">
      <w:pPr>
        <w:pStyle w:val="Akapitzlist"/>
        <w:numPr>
          <w:ilvl w:val="0"/>
          <w:numId w:val="8"/>
        </w:numPr>
        <w:spacing w:line="22" w:lineRule="atLeast"/>
        <w:jc w:val="both"/>
        <w:rPr>
          <w:rFonts w:ascii="CG Omega" w:hAnsi="CG Omega" w:cs="Tahoma"/>
          <w:i/>
          <w:vanish/>
          <w:sz w:val="22"/>
          <w:szCs w:val="22"/>
        </w:rPr>
      </w:pPr>
    </w:p>
    <w:p w14:paraId="1832564D" w14:textId="77777777" w:rsidR="001B1DE2" w:rsidRPr="00245C09" w:rsidRDefault="001B1DE2" w:rsidP="001B1DE2">
      <w:pPr>
        <w:spacing w:line="20" w:lineRule="atLeast"/>
        <w:ind w:left="709" w:hanging="709"/>
        <w:jc w:val="both"/>
        <w:rPr>
          <w:rFonts w:eastAsia="Times New Roman" w:cs="Tahoma"/>
          <w:sz w:val="22"/>
          <w:szCs w:val="22"/>
          <w:lang w:eastAsia="ar-SA"/>
        </w:rPr>
      </w:pPr>
      <w:bookmarkStart w:id="27" w:name="_Toc473569740"/>
      <w:bookmarkStart w:id="28" w:name="_Toc477947271"/>
      <w:r>
        <w:rPr>
          <w:rFonts w:cs="Tahoma"/>
          <w:sz w:val="22"/>
          <w:szCs w:val="22"/>
        </w:rPr>
        <w:t>15.1</w:t>
      </w:r>
      <w:r w:rsidRPr="00245C09">
        <w:rPr>
          <w:rFonts w:cs="Tahoma"/>
          <w:sz w:val="22"/>
          <w:szCs w:val="22"/>
        </w:rPr>
        <w:tab/>
      </w:r>
      <w:r w:rsidRPr="00245C09">
        <w:rPr>
          <w:rFonts w:eastAsia="Times New Roman" w:cs="Tahoma"/>
          <w:sz w:val="22"/>
          <w:szCs w:val="22"/>
          <w:lang w:eastAsia="ar-SA"/>
        </w:rPr>
        <w:t>Wykonawca określi cenę brutto oferty z uwzględnieniem danych zawartych w formularzu ofertowym, podając cenę   w zapisie liczbowym i słownie z dokładnością do 2 miejsc po przecinku.</w:t>
      </w:r>
    </w:p>
    <w:p w14:paraId="5E258F4E" w14:textId="77777777" w:rsidR="001B1DE2" w:rsidRPr="00561691" w:rsidRDefault="001B1DE2" w:rsidP="001B1DE2">
      <w:pPr>
        <w:suppressAutoHyphens/>
        <w:spacing w:line="20" w:lineRule="atLeast"/>
        <w:ind w:left="705" w:hanging="705"/>
        <w:contextualSpacing/>
        <w:jc w:val="both"/>
        <w:rPr>
          <w:rFonts w:eastAsia="Times New Roman" w:cs="Times New Roman"/>
          <w:kern w:val="20"/>
          <w:sz w:val="22"/>
          <w:szCs w:val="22"/>
          <w:lang w:eastAsia="ar-SA"/>
        </w:rPr>
      </w:pPr>
      <w:r>
        <w:rPr>
          <w:rFonts w:eastAsia="Times New Roman" w:cs="Times New Roman"/>
          <w:kern w:val="20"/>
          <w:sz w:val="22"/>
          <w:szCs w:val="22"/>
          <w:lang w:eastAsia="ar-SA"/>
        </w:rPr>
        <w:t>15.2</w:t>
      </w:r>
      <w:r>
        <w:rPr>
          <w:rFonts w:eastAsia="Times New Roman" w:cs="Times New Roman"/>
          <w:kern w:val="20"/>
          <w:sz w:val="22"/>
          <w:szCs w:val="22"/>
          <w:lang w:eastAsia="ar-SA"/>
        </w:rPr>
        <w:tab/>
      </w:r>
      <w:r w:rsidRPr="00245C09">
        <w:rPr>
          <w:rFonts w:eastAsia="Times New Roman" w:cs="Times New Roman"/>
          <w:kern w:val="20"/>
          <w:sz w:val="22"/>
          <w:szCs w:val="22"/>
          <w:lang w:eastAsia="ar-SA"/>
        </w:rPr>
        <w:t>Podstawą dla Wykonawcy winna być kalkulacja własna wynikająca z rachunku ekonomicznego, wykonanego w oparciu o posiadaną wiedzę i doświadczenie oraz</w:t>
      </w:r>
      <w:r w:rsidRPr="00245C09">
        <w:t xml:space="preserve"> </w:t>
      </w:r>
      <w:r w:rsidRPr="00245C09">
        <w:rPr>
          <w:rFonts w:eastAsia="Times New Roman" w:cs="Times New Roman"/>
          <w:kern w:val="20"/>
          <w:sz w:val="22"/>
          <w:szCs w:val="22"/>
          <w:lang w:eastAsia="ar-SA"/>
        </w:rPr>
        <w:t>obejmować wszystkie koszty związane z realizacją przedmiotu zamówienia, wszystkie inne koszty oraz ewentualne upusty i rabaty a także wszystkie</w:t>
      </w:r>
      <w:r>
        <w:rPr>
          <w:rFonts w:eastAsia="Times New Roman" w:cs="Times New Roman"/>
          <w:kern w:val="20"/>
          <w:sz w:val="22"/>
          <w:szCs w:val="22"/>
          <w:lang w:eastAsia="ar-SA"/>
        </w:rPr>
        <w:t xml:space="preserve"> </w:t>
      </w:r>
      <w:r w:rsidRPr="00245C09">
        <w:rPr>
          <w:rFonts w:eastAsia="Times New Roman" w:cs="Times New Roman"/>
          <w:kern w:val="20"/>
          <w:sz w:val="22"/>
          <w:szCs w:val="22"/>
          <w:lang w:eastAsia="ar-SA"/>
        </w:rPr>
        <w:t>potencjalne ryzyka ekonomiczne, jakie mogą wystąpić przy realizacji przedmiotu umowy,</w:t>
      </w:r>
      <w:r>
        <w:rPr>
          <w:rFonts w:eastAsia="Times New Roman" w:cs="Times New Roman"/>
          <w:kern w:val="20"/>
          <w:sz w:val="22"/>
          <w:szCs w:val="22"/>
          <w:lang w:eastAsia="ar-SA"/>
        </w:rPr>
        <w:t xml:space="preserve"> </w:t>
      </w:r>
      <w:r w:rsidRPr="00245C09">
        <w:rPr>
          <w:rFonts w:eastAsia="Times New Roman" w:cs="Times New Roman"/>
          <w:kern w:val="20"/>
          <w:sz w:val="22"/>
          <w:szCs w:val="22"/>
          <w:lang w:eastAsia="ar-SA"/>
        </w:rPr>
        <w:t xml:space="preserve">wynikające </w:t>
      </w:r>
      <w:r>
        <w:rPr>
          <w:rFonts w:eastAsia="Times New Roman" w:cs="Times New Roman"/>
          <w:kern w:val="20"/>
          <w:sz w:val="22"/>
          <w:szCs w:val="22"/>
          <w:lang w:eastAsia="ar-SA"/>
        </w:rPr>
        <w:t xml:space="preserve">               </w:t>
      </w:r>
      <w:r w:rsidRPr="00245C09">
        <w:rPr>
          <w:rFonts w:eastAsia="Times New Roman" w:cs="Times New Roman"/>
          <w:kern w:val="20"/>
          <w:sz w:val="22"/>
          <w:szCs w:val="22"/>
          <w:lang w:eastAsia="ar-SA"/>
        </w:rPr>
        <w:t xml:space="preserve">z okoliczności, których </w:t>
      </w:r>
      <w:r w:rsidRPr="00561691">
        <w:rPr>
          <w:rFonts w:eastAsia="Times New Roman" w:cs="Times New Roman"/>
          <w:kern w:val="20"/>
          <w:sz w:val="22"/>
          <w:szCs w:val="22"/>
          <w:lang w:eastAsia="ar-SA"/>
        </w:rPr>
        <w:t>nie można było przewidzieć w chwili zawierania umowy.</w:t>
      </w:r>
    </w:p>
    <w:p w14:paraId="61F77A2D" w14:textId="77777777" w:rsidR="001B1DE2" w:rsidRPr="001B1DE2" w:rsidRDefault="001B1DE2">
      <w:pPr>
        <w:pStyle w:val="Akapitzlist"/>
        <w:numPr>
          <w:ilvl w:val="1"/>
          <w:numId w:val="34"/>
        </w:numPr>
        <w:spacing w:line="20" w:lineRule="atLeast"/>
        <w:ind w:left="709" w:hanging="709"/>
        <w:jc w:val="both"/>
        <w:rPr>
          <w:rFonts w:ascii="CG Omega" w:hAnsi="CG Omega" w:cs="Tahoma"/>
          <w:b w:val="0"/>
          <w:bCs/>
          <w:sz w:val="22"/>
          <w:szCs w:val="22"/>
        </w:rPr>
      </w:pPr>
      <w:r w:rsidRPr="001B1DE2">
        <w:rPr>
          <w:rFonts w:ascii="CG Omega" w:hAnsi="CG Omega" w:cs="Tahoma"/>
          <w:b w:val="0"/>
          <w:bCs/>
          <w:sz w:val="22"/>
          <w:szCs w:val="22"/>
        </w:rPr>
        <w:lastRenderedPageBreak/>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6E16FE31" w14:textId="77777777" w:rsidR="001B1DE2" w:rsidRPr="001B1DE2" w:rsidRDefault="001B1DE2">
      <w:pPr>
        <w:pStyle w:val="Akapitzlist"/>
        <w:numPr>
          <w:ilvl w:val="1"/>
          <w:numId w:val="34"/>
        </w:numPr>
        <w:spacing w:line="20" w:lineRule="atLeast"/>
        <w:ind w:left="709" w:hanging="709"/>
        <w:jc w:val="both"/>
        <w:rPr>
          <w:rFonts w:ascii="CG Omega" w:hAnsi="CG Omega" w:cs="Tahoma"/>
          <w:b w:val="0"/>
          <w:bCs/>
          <w:sz w:val="22"/>
          <w:szCs w:val="22"/>
        </w:rPr>
      </w:pPr>
      <w:r w:rsidRPr="001B1DE2">
        <w:rPr>
          <w:rFonts w:ascii="CG Omega" w:hAnsi="CG Omega" w:cs="Tahoma"/>
          <w:b w:val="0"/>
          <w:bCs/>
          <w:sz w:val="22"/>
          <w:szCs w:val="22"/>
        </w:rPr>
        <w:t xml:space="preserve">Cenę brutto oferty ma charakter ryczałtowy i  należy ją obliczyć uwzględniając określony          w „Opisie przedmiotu zamówienia”  ilościowy i jakościowy zakres zamówienia, koszty wynikające z warunków określonych w SWZ i ewentualne ryzyko z tytułu oszacowania wszelkich kosztów związanych z realizacją zamówienia oraz oddziaływania innych czynników mających lub mogących mieć wpływ na wartość oferty. Przedmiar robót ma charakter  informacyjny i poglądowy mający na celu zobrazowanie zakresu przedmiotu zamówienia.  </w:t>
      </w:r>
    </w:p>
    <w:p w14:paraId="03228295" w14:textId="77777777" w:rsidR="001B1DE2" w:rsidRPr="001B1DE2" w:rsidRDefault="001B1DE2">
      <w:pPr>
        <w:pStyle w:val="Akapitzlist"/>
        <w:numPr>
          <w:ilvl w:val="1"/>
          <w:numId w:val="34"/>
        </w:numPr>
        <w:spacing w:line="20" w:lineRule="atLeast"/>
        <w:ind w:left="709" w:hanging="709"/>
        <w:jc w:val="both"/>
        <w:rPr>
          <w:rFonts w:ascii="CG Omega" w:hAnsi="CG Omega" w:cs="Tahoma"/>
          <w:b w:val="0"/>
          <w:bCs/>
          <w:sz w:val="22"/>
          <w:szCs w:val="22"/>
        </w:rPr>
      </w:pPr>
      <w:r w:rsidRPr="001B1DE2">
        <w:rPr>
          <w:rFonts w:ascii="CG Omega" w:hAnsi="CG Omega" w:cs="Tahoma"/>
          <w:b w:val="0"/>
          <w:bCs/>
          <w:sz w:val="22"/>
          <w:szCs w:val="22"/>
        </w:rPr>
        <w:t xml:space="preserve">Cenę  oferty należy określić z dokładnością do dwóch miejsc po przecinku. </w:t>
      </w:r>
    </w:p>
    <w:p w14:paraId="5DF84D71" w14:textId="77777777" w:rsidR="001B1DE2" w:rsidRPr="001B1DE2" w:rsidRDefault="001B1DE2">
      <w:pPr>
        <w:pStyle w:val="Akapitzlist"/>
        <w:numPr>
          <w:ilvl w:val="1"/>
          <w:numId w:val="34"/>
        </w:numPr>
        <w:spacing w:line="20" w:lineRule="atLeast"/>
        <w:ind w:left="709" w:hanging="709"/>
        <w:jc w:val="both"/>
        <w:rPr>
          <w:rFonts w:ascii="CG Omega" w:hAnsi="CG Omega" w:cs="Tahoma"/>
          <w:b w:val="0"/>
          <w:bCs/>
          <w:sz w:val="22"/>
          <w:szCs w:val="22"/>
        </w:rPr>
      </w:pPr>
      <w:r w:rsidRPr="001B1DE2">
        <w:rPr>
          <w:rFonts w:ascii="CG Omega" w:hAnsi="CG Omega" w:cs="Tahoma"/>
          <w:b w:val="0"/>
          <w:bCs/>
          <w:sz w:val="22"/>
          <w:szCs w:val="22"/>
        </w:rPr>
        <w:t>Cena oferty winna uwzględniać wszelkie należne opłaty, w szczególności podatki – w tym podatek VAT</w:t>
      </w:r>
      <w:r w:rsidRPr="001B1DE2">
        <w:rPr>
          <w:rFonts w:ascii="CG Omega" w:hAnsi="CG Omega"/>
          <w:b w:val="0"/>
          <w:bCs/>
        </w:rPr>
        <w:t xml:space="preserve"> </w:t>
      </w:r>
      <w:r w:rsidRPr="001B1DE2">
        <w:rPr>
          <w:rFonts w:ascii="CG Omega" w:hAnsi="CG Omega" w:cs="Tahoma"/>
          <w:b w:val="0"/>
          <w:bCs/>
          <w:sz w:val="22"/>
          <w:szCs w:val="22"/>
        </w:rPr>
        <w:t xml:space="preserve">zgodnie z obowiązującymi przepisami ustawy z 11 marca 2004 r. </w:t>
      </w:r>
      <w:r>
        <w:rPr>
          <w:rFonts w:ascii="CG Omega" w:hAnsi="CG Omega" w:cs="Tahoma"/>
          <w:b w:val="0"/>
          <w:bCs/>
          <w:sz w:val="22"/>
          <w:szCs w:val="22"/>
        </w:rPr>
        <w:t xml:space="preserve">      </w:t>
      </w:r>
      <w:r w:rsidRPr="001B1DE2">
        <w:rPr>
          <w:rFonts w:ascii="CG Omega" w:hAnsi="CG Omega" w:cs="Tahoma"/>
          <w:b w:val="0"/>
          <w:bCs/>
          <w:sz w:val="22"/>
          <w:szCs w:val="22"/>
        </w:rPr>
        <w:t>o podatku od towarów i usług .</w:t>
      </w:r>
    </w:p>
    <w:p w14:paraId="19BFD48D" w14:textId="77777777" w:rsidR="00BB0E42" w:rsidRPr="008D36ED" w:rsidRDefault="00BB0E42" w:rsidP="00192733">
      <w:pPr>
        <w:spacing w:line="22" w:lineRule="atLeast"/>
        <w:rPr>
          <w:rFonts w:cs="Tahoma"/>
          <w:b/>
          <w:smallCaps/>
          <w:sz w:val="22"/>
          <w:szCs w:val="22"/>
        </w:rPr>
      </w:pPr>
    </w:p>
    <w:p w14:paraId="6F49F04C" w14:textId="77777777" w:rsidR="00BB0E42" w:rsidRPr="008D36ED" w:rsidRDefault="00BB0E42" w:rsidP="00192733">
      <w:pPr>
        <w:spacing w:line="22" w:lineRule="atLeast"/>
        <w:jc w:val="center"/>
        <w:rPr>
          <w:rFonts w:cs="Tahoma"/>
          <w:b/>
          <w:smallCaps/>
          <w:sz w:val="22"/>
          <w:szCs w:val="22"/>
          <w:u w:val="thick"/>
        </w:rPr>
      </w:pPr>
      <w:r w:rsidRPr="008D36ED">
        <w:rPr>
          <w:rFonts w:cs="Tahoma"/>
          <w:b/>
          <w:smallCaps/>
          <w:sz w:val="22"/>
          <w:szCs w:val="22"/>
          <w:u w:val="thick"/>
        </w:rPr>
        <w:t>Rozdział X</w:t>
      </w:r>
      <w:bookmarkStart w:id="29" w:name="_Toc473569741"/>
      <w:bookmarkEnd w:id="27"/>
      <w:r w:rsidR="001B1DE2">
        <w:rPr>
          <w:rFonts w:cs="Tahoma"/>
          <w:b/>
          <w:smallCaps/>
          <w:sz w:val="22"/>
          <w:szCs w:val="22"/>
          <w:u w:val="thick"/>
        </w:rPr>
        <w:t>VI</w:t>
      </w:r>
      <w:r w:rsidRPr="008D36ED">
        <w:rPr>
          <w:rFonts w:cs="Tahoma"/>
          <w:b/>
          <w:smallCaps/>
          <w:sz w:val="22"/>
          <w:szCs w:val="22"/>
          <w:u w:val="thick"/>
        </w:rPr>
        <w:br/>
      </w:r>
      <w:r w:rsidRPr="008D36ED">
        <w:rPr>
          <w:rFonts w:cs="Tahoma"/>
          <w:b/>
          <w:sz w:val="22"/>
          <w:szCs w:val="22"/>
          <w:u w:val="thick"/>
        </w:rPr>
        <w:t>Opis kryteriów oceny ofert, wraz z podaniem znaczenia tych kryteriów i sposobu oceny ofert</w:t>
      </w:r>
      <w:bookmarkEnd w:id="28"/>
      <w:bookmarkEnd w:id="29"/>
    </w:p>
    <w:p w14:paraId="029493F7" w14:textId="77777777" w:rsidR="00BB0E42" w:rsidRPr="008D36ED" w:rsidRDefault="00BB0E42">
      <w:pPr>
        <w:pStyle w:val="Akapitzlist"/>
        <w:widowControl w:val="0"/>
        <w:numPr>
          <w:ilvl w:val="0"/>
          <w:numId w:val="4"/>
        </w:numPr>
        <w:autoSpaceDE w:val="0"/>
        <w:autoSpaceDN w:val="0"/>
        <w:adjustRightInd w:val="0"/>
        <w:spacing w:before="240" w:line="22" w:lineRule="atLeast"/>
        <w:ind w:right="12"/>
        <w:jc w:val="both"/>
        <w:rPr>
          <w:rFonts w:ascii="CG Omega" w:hAnsi="CG Omega" w:cs="Tahoma"/>
          <w:b w:val="0"/>
          <w:vanish/>
          <w:sz w:val="22"/>
          <w:szCs w:val="22"/>
        </w:rPr>
      </w:pPr>
    </w:p>
    <w:p w14:paraId="18FD240E" w14:textId="77777777" w:rsidR="00BB0E42" w:rsidRPr="008D36ED" w:rsidRDefault="00BB0E42">
      <w:pPr>
        <w:pStyle w:val="Akapitzlist"/>
        <w:widowControl w:val="0"/>
        <w:numPr>
          <w:ilvl w:val="0"/>
          <w:numId w:val="4"/>
        </w:numPr>
        <w:autoSpaceDE w:val="0"/>
        <w:autoSpaceDN w:val="0"/>
        <w:adjustRightInd w:val="0"/>
        <w:spacing w:before="240" w:line="22" w:lineRule="atLeast"/>
        <w:ind w:right="12"/>
        <w:jc w:val="both"/>
        <w:rPr>
          <w:rFonts w:ascii="CG Omega" w:hAnsi="CG Omega" w:cs="Tahoma"/>
          <w:b w:val="0"/>
          <w:vanish/>
          <w:sz w:val="22"/>
          <w:szCs w:val="22"/>
        </w:rPr>
      </w:pPr>
    </w:p>
    <w:p w14:paraId="425CDED7" w14:textId="77777777" w:rsidR="00BB0E42" w:rsidRPr="008D36ED" w:rsidRDefault="00BB0E42" w:rsidP="00192733">
      <w:pPr>
        <w:pStyle w:val="Akapitzlist"/>
        <w:widowControl w:val="0"/>
        <w:autoSpaceDE w:val="0"/>
        <w:autoSpaceDN w:val="0"/>
        <w:adjustRightInd w:val="0"/>
        <w:spacing w:before="240" w:line="22" w:lineRule="atLeast"/>
        <w:ind w:left="420" w:right="12"/>
        <w:jc w:val="both"/>
        <w:rPr>
          <w:rFonts w:ascii="CG Omega" w:hAnsi="CG Omega" w:cs="Tahoma"/>
          <w:sz w:val="22"/>
          <w:szCs w:val="22"/>
        </w:rPr>
      </w:pPr>
    </w:p>
    <w:p w14:paraId="7FDDBFF5" w14:textId="77777777" w:rsidR="000E44EE" w:rsidRPr="000E44EE" w:rsidRDefault="000E44EE">
      <w:pPr>
        <w:pStyle w:val="Akapitzlist"/>
        <w:widowControl w:val="0"/>
        <w:numPr>
          <w:ilvl w:val="1"/>
          <w:numId w:val="4"/>
        </w:numPr>
        <w:autoSpaceDE w:val="0"/>
        <w:autoSpaceDN w:val="0"/>
        <w:adjustRightInd w:val="0"/>
        <w:ind w:left="709" w:right="11" w:hanging="709"/>
        <w:jc w:val="both"/>
        <w:rPr>
          <w:rFonts w:ascii="CG Omega" w:hAnsi="CG Omega" w:cs="Tahoma"/>
          <w:b w:val="0"/>
          <w:sz w:val="22"/>
          <w:szCs w:val="22"/>
        </w:rPr>
      </w:pPr>
      <w:bookmarkStart w:id="30" w:name="_Toc473569742"/>
      <w:bookmarkStart w:id="31" w:name="_Toc477947272"/>
      <w:r w:rsidRPr="000E44EE">
        <w:rPr>
          <w:rFonts w:ascii="CG Omega" w:hAnsi="CG Omega" w:cs="Tahoma"/>
          <w:b w:val="0"/>
          <w:sz w:val="22"/>
          <w:szCs w:val="22"/>
        </w:rPr>
        <w:t>Ocenie poddane zostaną wyłącznie te oferty, które  nie zostaną odrzucone                              z postępowania.</w:t>
      </w:r>
    </w:p>
    <w:p w14:paraId="791A22BF" w14:textId="77777777" w:rsidR="000E44EE" w:rsidRPr="00A604FB" w:rsidRDefault="000E44EE">
      <w:pPr>
        <w:widowControl w:val="0"/>
        <w:numPr>
          <w:ilvl w:val="1"/>
          <w:numId w:val="4"/>
        </w:numPr>
        <w:suppressAutoHyphens/>
        <w:autoSpaceDE w:val="0"/>
        <w:autoSpaceDN w:val="0"/>
        <w:adjustRightInd w:val="0"/>
        <w:spacing w:line="240" w:lineRule="auto"/>
        <w:ind w:left="709" w:right="11" w:hanging="709"/>
        <w:contextualSpacing/>
        <w:jc w:val="both"/>
        <w:rPr>
          <w:rFonts w:eastAsia="Times New Roman" w:cs="Tahoma"/>
          <w:sz w:val="22"/>
          <w:szCs w:val="22"/>
          <w:lang w:eastAsia="ar-SA"/>
        </w:rPr>
      </w:pPr>
      <w:r w:rsidRPr="00A604FB">
        <w:rPr>
          <w:rFonts w:eastAsia="Times New Roman" w:cs="Tahoma"/>
          <w:sz w:val="22"/>
          <w:szCs w:val="22"/>
          <w:lang w:eastAsia="ar-SA"/>
        </w:rPr>
        <w:t>Wybór oferty zostanie dokonany w oparciu o przyjęte w postępowaniu kryteria oceny ofert przedstawione w tabeli:</w:t>
      </w:r>
    </w:p>
    <w:p w14:paraId="7AB3E641" w14:textId="77777777" w:rsidR="000E44EE" w:rsidRPr="00A604FB" w:rsidRDefault="000E44EE" w:rsidP="000E44EE">
      <w:pPr>
        <w:widowControl w:val="0"/>
        <w:suppressAutoHyphens/>
        <w:autoSpaceDE w:val="0"/>
        <w:autoSpaceDN w:val="0"/>
        <w:adjustRightInd w:val="0"/>
        <w:spacing w:line="240" w:lineRule="auto"/>
        <w:ind w:right="11"/>
        <w:contextualSpacing/>
        <w:jc w:val="both"/>
        <w:rPr>
          <w:rFonts w:eastAsia="Times New Roman" w:cs="Tahoma"/>
          <w:sz w:val="22"/>
          <w:szCs w:val="22"/>
          <w:lang w:eastAsia="ar-SA"/>
        </w:rPr>
      </w:pPr>
    </w:p>
    <w:p w14:paraId="629548F7" w14:textId="77777777" w:rsidR="000E44EE" w:rsidRPr="00A604FB" w:rsidRDefault="000E44EE" w:rsidP="000E44EE">
      <w:pPr>
        <w:tabs>
          <w:tab w:val="center" w:pos="567"/>
          <w:tab w:val="center" w:pos="1134"/>
        </w:tabs>
        <w:spacing w:line="312" w:lineRule="auto"/>
        <w:rPr>
          <w:b/>
          <w:sz w:val="22"/>
          <w:szCs w:val="22"/>
          <w:u w:val="thick"/>
        </w:rPr>
      </w:pPr>
      <w:r w:rsidRPr="00A604FB">
        <w:rPr>
          <w:b/>
          <w:sz w:val="22"/>
          <w:szCs w:val="22"/>
        </w:rPr>
        <w:tab/>
      </w:r>
      <w:r>
        <w:rPr>
          <w:b/>
          <w:sz w:val="22"/>
          <w:szCs w:val="22"/>
        </w:rPr>
        <w:t xml:space="preserve">  </w:t>
      </w:r>
      <w:r w:rsidRPr="00A604FB">
        <w:rPr>
          <w:b/>
          <w:sz w:val="22"/>
          <w:szCs w:val="22"/>
          <w:u w:val="thick"/>
        </w:rPr>
        <w:tab/>
        <w:t xml:space="preserve">Kryterium Cena (C) </w:t>
      </w:r>
      <w:r w:rsidRPr="00A604FB">
        <w:rPr>
          <w:b/>
          <w:bCs/>
          <w:sz w:val="22"/>
          <w:szCs w:val="22"/>
          <w:u w:val="thick"/>
        </w:rPr>
        <w:t>- waga kryterium</w:t>
      </w:r>
      <w:r w:rsidRPr="00A604FB">
        <w:rPr>
          <w:b/>
          <w:sz w:val="22"/>
          <w:szCs w:val="22"/>
          <w:u w:val="thick"/>
        </w:rPr>
        <w:t xml:space="preserve"> </w:t>
      </w:r>
      <w:r>
        <w:rPr>
          <w:b/>
          <w:sz w:val="22"/>
          <w:szCs w:val="22"/>
          <w:u w:val="thick"/>
        </w:rPr>
        <w:t>10</w:t>
      </w:r>
      <w:r w:rsidRPr="00A604FB">
        <w:rPr>
          <w:b/>
          <w:sz w:val="22"/>
          <w:szCs w:val="22"/>
          <w:u w:val="thick"/>
        </w:rPr>
        <w:t xml:space="preserve">0% = </w:t>
      </w:r>
      <w:r>
        <w:rPr>
          <w:b/>
          <w:sz w:val="22"/>
          <w:szCs w:val="22"/>
          <w:u w:val="thick"/>
        </w:rPr>
        <w:t>10</w:t>
      </w:r>
      <w:r w:rsidRPr="00A604FB">
        <w:rPr>
          <w:b/>
          <w:sz w:val="22"/>
          <w:szCs w:val="22"/>
          <w:u w:val="thick"/>
        </w:rPr>
        <w:t>0 punktów</w:t>
      </w:r>
    </w:p>
    <w:p w14:paraId="141D2797" w14:textId="77777777" w:rsidR="000E44EE" w:rsidRPr="00A604FB" w:rsidRDefault="000E44EE" w:rsidP="000E44EE">
      <w:pPr>
        <w:rPr>
          <w:rFonts w:cs="Tahoma"/>
          <w:sz w:val="22"/>
          <w:szCs w:val="22"/>
        </w:rPr>
      </w:pPr>
      <w:r w:rsidRPr="00A604FB">
        <w:rPr>
          <w:rFonts w:cs="Tahoma"/>
          <w:sz w:val="22"/>
          <w:szCs w:val="22"/>
        </w:rPr>
        <w:t xml:space="preserve">     </w:t>
      </w:r>
      <w:r w:rsidRPr="00A604FB">
        <w:rPr>
          <w:rFonts w:cs="Tahoma"/>
          <w:sz w:val="22"/>
          <w:szCs w:val="22"/>
        </w:rPr>
        <w:tab/>
        <w:t xml:space="preserve">cena najniższa spośród ofert niepodlegających odrzuceniu </w:t>
      </w:r>
    </w:p>
    <w:p w14:paraId="3D8488FF" w14:textId="77777777" w:rsidR="000E44EE" w:rsidRPr="00A604FB" w:rsidRDefault="000E44EE" w:rsidP="000E44EE">
      <w:pPr>
        <w:ind w:firstLine="709"/>
        <w:rPr>
          <w:rFonts w:cs="Tahoma"/>
          <w:sz w:val="22"/>
          <w:szCs w:val="22"/>
        </w:rPr>
      </w:pPr>
      <w:r w:rsidRPr="00A604FB">
        <w:rPr>
          <w:rFonts w:cs="Tahoma"/>
          <w:sz w:val="22"/>
          <w:szCs w:val="22"/>
        </w:rPr>
        <w:t xml:space="preserve">C = </w:t>
      </w:r>
      <w:r w:rsidRPr="00A604FB">
        <w:rPr>
          <w:rFonts w:cs="Tahoma"/>
          <w:strike/>
          <w:sz w:val="22"/>
          <w:szCs w:val="22"/>
        </w:rPr>
        <w:t xml:space="preserve">-------------------------------------------------------------------- </w:t>
      </w:r>
      <w:r w:rsidRPr="00A604FB">
        <w:rPr>
          <w:rFonts w:cs="Tahoma"/>
          <w:sz w:val="22"/>
          <w:szCs w:val="22"/>
        </w:rPr>
        <w:t xml:space="preserve">  x 100 pkt x </w:t>
      </w:r>
      <w:r>
        <w:rPr>
          <w:rFonts w:cs="Tahoma"/>
          <w:b/>
          <w:sz w:val="22"/>
          <w:szCs w:val="22"/>
        </w:rPr>
        <w:t>10</w:t>
      </w:r>
      <w:r w:rsidRPr="00A604FB">
        <w:rPr>
          <w:rFonts w:cs="Tahoma"/>
          <w:b/>
          <w:sz w:val="22"/>
          <w:szCs w:val="22"/>
        </w:rPr>
        <w:t>0%</w:t>
      </w:r>
    </w:p>
    <w:p w14:paraId="208880DF" w14:textId="77777777" w:rsidR="000E44EE" w:rsidRPr="00A604FB" w:rsidRDefault="000E44EE" w:rsidP="000E44EE">
      <w:pPr>
        <w:rPr>
          <w:rFonts w:cs="Tahoma"/>
          <w:sz w:val="22"/>
          <w:szCs w:val="22"/>
        </w:rPr>
      </w:pPr>
      <w:r w:rsidRPr="00A604FB">
        <w:rPr>
          <w:rFonts w:cs="Tahoma"/>
          <w:sz w:val="22"/>
          <w:szCs w:val="22"/>
        </w:rPr>
        <w:t xml:space="preserve">                       cena oferty ocenianej brutto</w:t>
      </w:r>
    </w:p>
    <w:p w14:paraId="2FC4A382" w14:textId="77777777" w:rsidR="000E44EE" w:rsidRPr="00A604FB" w:rsidRDefault="000E44EE">
      <w:pPr>
        <w:pStyle w:val="Akapitzlist"/>
        <w:numPr>
          <w:ilvl w:val="1"/>
          <w:numId w:val="4"/>
        </w:numPr>
        <w:ind w:left="709" w:hanging="709"/>
        <w:jc w:val="both"/>
        <w:rPr>
          <w:rFonts w:ascii="CG Omega" w:hAnsi="CG Omega" w:cs="Arial"/>
          <w:b w:val="0"/>
          <w:sz w:val="22"/>
          <w:szCs w:val="22"/>
          <w:lang w:eastAsia="pl-PL"/>
        </w:rPr>
      </w:pPr>
      <w:r w:rsidRPr="00A604FB">
        <w:rPr>
          <w:rFonts w:ascii="CG Omega" w:hAnsi="CG Omega" w:cs="Arial"/>
          <w:b w:val="0"/>
          <w:sz w:val="22"/>
          <w:szCs w:val="22"/>
          <w:lang w:eastAsia="pl-PL"/>
        </w:rPr>
        <w:t>Za najkorzystniejszą zostanie wybrana oferta, która uzyska najwyższą liczbę punktów spośród ofert niepodlegających odrzuceniu. Obliczenia będą dokonywane  z</w:t>
      </w:r>
      <w:r>
        <w:rPr>
          <w:rFonts w:ascii="CG Omega" w:hAnsi="CG Omega" w:cs="Arial"/>
          <w:b w:val="0"/>
          <w:sz w:val="22"/>
          <w:szCs w:val="22"/>
          <w:lang w:eastAsia="pl-PL"/>
        </w:rPr>
        <w:t> </w:t>
      </w:r>
      <w:r w:rsidRPr="00A604FB">
        <w:rPr>
          <w:rFonts w:ascii="CG Omega" w:hAnsi="CG Omega" w:cs="Arial"/>
          <w:b w:val="0"/>
          <w:sz w:val="22"/>
          <w:szCs w:val="22"/>
          <w:lang w:eastAsia="pl-PL"/>
        </w:rPr>
        <w:t>dokładnością do dwóch miejsc po przecinku.</w:t>
      </w:r>
    </w:p>
    <w:p w14:paraId="25C18A6B" w14:textId="77777777" w:rsidR="000E44EE" w:rsidRPr="00A604FB" w:rsidRDefault="000E44EE">
      <w:pPr>
        <w:pStyle w:val="Akapitzlist"/>
        <w:numPr>
          <w:ilvl w:val="1"/>
          <w:numId w:val="4"/>
        </w:numPr>
        <w:ind w:left="709" w:hanging="709"/>
        <w:jc w:val="both"/>
        <w:rPr>
          <w:rFonts w:ascii="CG Omega" w:hAnsi="CG Omega" w:cs="Arial"/>
          <w:b w:val="0"/>
          <w:sz w:val="22"/>
          <w:szCs w:val="22"/>
          <w:lang w:eastAsia="pl-PL"/>
        </w:rPr>
      </w:pPr>
      <w:r w:rsidRPr="00A604FB">
        <w:rPr>
          <w:rFonts w:ascii="CG Omega" w:hAnsi="CG Omega" w:cs="Tahoma"/>
          <w:b w:val="0"/>
          <w:sz w:val="22"/>
          <w:szCs w:val="22"/>
          <w:lang w:eastAsia="pl-PL"/>
        </w:rPr>
        <w:t xml:space="preserve">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 </w:t>
      </w:r>
    </w:p>
    <w:p w14:paraId="0CE7FCB2" w14:textId="77777777" w:rsidR="000E44EE" w:rsidRPr="00A604FB" w:rsidRDefault="000E44EE">
      <w:pPr>
        <w:pStyle w:val="Akapitzlist"/>
        <w:numPr>
          <w:ilvl w:val="1"/>
          <w:numId w:val="4"/>
        </w:numPr>
        <w:ind w:left="709" w:hanging="709"/>
        <w:jc w:val="both"/>
        <w:rPr>
          <w:rFonts w:ascii="CG Omega" w:hAnsi="CG Omega" w:cs="Arial"/>
          <w:b w:val="0"/>
          <w:sz w:val="22"/>
          <w:szCs w:val="22"/>
          <w:lang w:eastAsia="pl-PL"/>
        </w:rPr>
      </w:pPr>
      <w:r w:rsidRPr="00A604FB">
        <w:rPr>
          <w:rFonts w:ascii="CG Omega" w:hAnsi="CG Omega" w:cs="Tahoma"/>
          <w:b w:val="0"/>
          <w:sz w:val="22"/>
          <w:szCs w:val="22"/>
          <w:lang w:eastAsia="pl-PL"/>
        </w:rPr>
        <w:t>Jeżeli zostanie złożona oferta, której wybór prowadziłby do powstania u Zamawiającego obowiązku podatkowego zgodnie z ustawą z dnia 11 marca 2004 r. o podatku od towarów  i usług (t.j.: Dz. U. z 2020 r. poz. 106 ze zm.), dla celów zastosowania kryterium ceny Zamawiający dolicza do przedstawionej w tej ceny kwotę podatku od towarów i</w:t>
      </w:r>
      <w:r>
        <w:rPr>
          <w:rFonts w:ascii="CG Omega" w:hAnsi="CG Omega" w:cs="Tahoma"/>
          <w:b w:val="0"/>
          <w:sz w:val="22"/>
          <w:szCs w:val="22"/>
          <w:lang w:eastAsia="pl-PL"/>
        </w:rPr>
        <w:t> </w:t>
      </w:r>
      <w:r w:rsidRPr="00A604FB">
        <w:rPr>
          <w:rFonts w:ascii="CG Omega" w:hAnsi="CG Omega" w:cs="Tahoma"/>
          <w:b w:val="0"/>
          <w:sz w:val="22"/>
          <w:szCs w:val="22"/>
          <w:lang w:eastAsia="pl-PL"/>
        </w:rPr>
        <w:t xml:space="preserve">usług, która miałby obowiązek rozliczyć. </w:t>
      </w:r>
    </w:p>
    <w:p w14:paraId="3AD5F9A1" w14:textId="77777777" w:rsidR="000E44EE" w:rsidRPr="00A604FB" w:rsidRDefault="000E44EE">
      <w:pPr>
        <w:pStyle w:val="Akapitzlist"/>
        <w:numPr>
          <w:ilvl w:val="1"/>
          <w:numId w:val="4"/>
        </w:numPr>
        <w:ind w:left="709" w:hanging="709"/>
        <w:jc w:val="both"/>
        <w:rPr>
          <w:rFonts w:ascii="CG Omega" w:hAnsi="CG Omega" w:cs="Arial"/>
          <w:b w:val="0"/>
          <w:sz w:val="22"/>
          <w:szCs w:val="22"/>
          <w:lang w:eastAsia="pl-PL"/>
        </w:rPr>
      </w:pPr>
      <w:r w:rsidRPr="00A604FB">
        <w:rPr>
          <w:rFonts w:ascii="CG Omega" w:hAnsi="CG Omega" w:cs="Tahoma"/>
          <w:b w:val="0"/>
          <w:sz w:val="22"/>
          <w:szCs w:val="22"/>
          <w:lang w:eastAsia="pl-PL"/>
        </w:rPr>
        <w:t xml:space="preserve">Jeżeli termin związania ofertą upłynie przed wyborem najkorzystniejszej oferty, Zamawiający wezwie Wykonawcę, którego oferta otrzymała najwyższą ocenę, do wyrażenia,   w wyznaczonym przez Zamawiającego terminie, pisemnej zgody na wybór jego oferty. </w:t>
      </w:r>
    </w:p>
    <w:p w14:paraId="3DD65B79" w14:textId="77777777" w:rsidR="000E44EE" w:rsidRPr="00A604FB" w:rsidRDefault="000E44EE">
      <w:pPr>
        <w:pStyle w:val="Akapitzlist"/>
        <w:numPr>
          <w:ilvl w:val="1"/>
          <w:numId w:val="4"/>
        </w:numPr>
        <w:ind w:left="709" w:hanging="709"/>
        <w:jc w:val="both"/>
        <w:rPr>
          <w:rFonts w:ascii="CG Omega" w:hAnsi="CG Omega" w:cs="Arial"/>
          <w:b w:val="0"/>
          <w:sz w:val="22"/>
          <w:szCs w:val="22"/>
          <w:lang w:eastAsia="pl-PL"/>
        </w:rPr>
      </w:pPr>
      <w:r w:rsidRPr="00A604FB">
        <w:rPr>
          <w:rFonts w:ascii="CG Omega" w:hAnsi="CG Omega" w:cs="Tahoma"/>
          <w:b w:val="0"/>
          <w:sz w:val="22"/>
          <w:szCs w:val="22"/>
          <w:lang w:eastAsia="pl-PL"/>
        </w:rPr>
        <w:t>W przypadku braku zgody</w:t>
      </w:r>
      <w:r>
        <w:rPr>
          <w:rFonts w:ascii="CG Omega" w:hAnsi="CG Omega" w:cs="Tahoma"/>
          <w:b w:val="0"/>
          <w:sz w:val="22"/>
          <w:szCs w:val="22"/>
          <w:lang w:eastAsia="pl-PL"/>
        </w:rPr>
        <w:t xml:space="preserve">  </w:t>
      </w:r>
      <w:r w:rsidRPr="00A604FB">
        <w:rPr>
          <w:rFonts w:ascii="CG Omega" w:hAnsi="CG Omega" w:cs="Tahoma"/>
          <w:b w:val="0"/>
          <w:sz w:val="22"/>
          <w:szCs w:val="22"/>
          <w:lang w:eastAsia="pl-PL"/>
        </w:rPr>
        <w:t xml:space="preserve">oferta podlega odrzuceniu,  a Zamawiający zwraca się </w:t>
      </w:r>
      <w:r>
        <w:rPr>
          <w:rFonts w:ascii="CG Omega" w:hAnsi="CG Omega" w:cs="Tahoma"/>
          <w:b w:val="0"/>
          <w:sz w:val="22"/>
          <w:szCs w:val="22"/>
          <w:lang w:eastAsia="pl-PL"/>
        </w:rPr>
        <w:t xml:space="preserve">                </w:t>
      </w:r>
      <w:r w:rsidRPr="00A604FB">
        <w:rPr>
          <w:rFonts w:ascii="CG Omega" w:hAnsi="CG Omega" w:cs="Tahoma"/>
          <w:b w:val="0"/>
          <w:sz w:val="22"/>
          <w:szCs w:val="22"/>
          <w:lang w:eastAsia="pl-PL"/>
        </w:rPr>
        <w:t>o wyrażenie takiej zgody do kolejnego Wykonawcy, którego oferta została najwyżej oceniona, chyba że zachodzą przesłanki do unieważnienia postępowania.</w:t>
      </w:r>
    </w:p>
    <w:p w14:paraId="637FFD75" w14:textId="77777777" w:rsidR="00D22752" w:rsidRPr="00833EE1" w:rsidRDefault="000E44EE">
      <w:pPr>
        <w:widowControl w:val="0"/>
        <w:numPr>
          <w:ilvl w:val="1"/>
          <w:numId w:val="4"/>
        </w:numPr>
        <w:suppressAutoHyphens/>
        <w:autoSpaceDE w:val="0"/>
        <w:autoSpaceDN w:val="0"/>
        <w:adjustRightInd w:val="0"/>
        <w:spacing w:before="1" w:line="240" w:lineRule="auto"/>
        <w:ind w:left="709" w:right="12" w:hanging="709"/>
        <w:contextualSpacing/>
        <w:jc w:val="both"/>
        <w:rPr>
          <w:rFonts w:eastAsia="Times New Roman" w:cs="Tahoma"/>
          <w:sz w:val="22"/>
          <w:szCs w:val="22"/>
          <w:lang w:eastAsia="ar-SA"/>
        </w:rPr>
      </w:pPr>
      <w:r w:rsidRPr="00A604FB">
        <w:rPr>
          <w:rFonts w:eastAsia="Times New Roman" w:cs="Tahoma"/>
          <w:sz w:val="22"/>
          <w:szCs w:val="22"/>
          <w:lang w:eastAsia="ar-SA"/>
        </w:rPr>
        <w:t xml:space="preserve">Jeżeli nie będzie można wybrać najkorzystniejszej oferty, ze względu na to, że dwie lub więcej ofert  przedstawia taki sam bilans ceny i innych kryteriów, Zamawiający spośród tych ofert wybierze ofertę z najniższą ceną, a jeżeli  oferty te przedstawiają taką samą </w:t>
      </w:r>
      <w:r w:rsidRPr="00A604FB">
        <w:rPr>
          <w:rFonts w:eastAsia="Times New Roman" w:cs="Tahoma"/>
          <w:sz w:val="22"/>
          <w:szCs w:val="22"/>
          <w:lang w:eastAsia="ar-SA"/>
        </w:rPr>
        <w:lastRenderedPageBreak/>
        <w:t xml:space="preserve">cenę, Zamawiający wezwie tych Wykonawców do złożenia ofert dodatkowych </w:t>
      </w:r>
      <w:r>
        <w:rPr>
          <w:rFonts w:eastAsia="Times New Roman" w:cs="Tahoma"/>
          <w:sz w:val="22"/>
          <w:szCs w:val="22"/>
          <w:lang w:eastAsia="ar-SA"/>
        </w:rPr>
        <w:t xml:space="preserve">                   </w:t>
      </w:r>
      <w:r w:rsidRPr="00A604FB">
        <w:rPr>
          <w:rFonts w:eastAsia="Times New Roman" w:cs="Tahoma"/>
          <w:sz w:val="22"/>
          <w:szCs w:val="22"/>
          <w:lang w:eastAsia="ar-SA"/>
        </w:rPr>
        <w:t>w wyznaczonym terminie.</w:t>
      </w:r>
    </w:p>
    <w:p w14:paraId="402B5CCD" w14:textId="77777777" w:rsidR="00BB0E42" w:rsidRPr="008D36ED" w:rsidRDefault="00BB0E42" w:rsidP="00192733">
      <w:pPr>
        <w:spacing w:line="22" w:lineRule="atLeast"/>
        <w:jc w:val="center"/>
        <w:rPr>
          <w:rFonts w:cs="Tahoma"/>
          <w:b/>
          <w:sz w:val="22"/>
          <w:szCs w:val="22"/>
          <w:u w:val="thick"/>
        </w:rPr>
      </w:pPr>
      <w:r w:rsidRPr="008D36ED">
        <w:rPr>
          <w:rFonts w:cs="Tahoma"/>
          <w:b/>
          <w:smallCaps/>
          <w:sz w:val="22"/>
          <w:szCs w:val="22"/>
          <w:u w:val="thick"/>
        </w:rPr>
        <w:t>Rozdział X</w:t>
      </w:r>
      <w:bookmarkStart w:id="32" w:name="_Toc473569743"/>
      <w:bookmarkEnd w:id="30"/>
      <w:r w:rsidR="000E44EE">
        <w:rPr>
          <w:rFonts w:cs="Tahoma"/>
          <w:b/>
          <w:smallCaps/>
          <w:sz w:val="22"/>
          <w:szCs w:val="22"/>
          <w:u w:val="thick"/>
        </w:rPr>
        <w:t>VII</w:t>
      </w:r>
      <w:r w:rsidRPr="008D36ED">
        <w:rPr>
          <w:rFonts w:cs="Tahoma"/>
          <w:b/>
          <w:smallCaps/>
          <w:sz w:val="22"/>
          <w:szCs w:val="22"/>
          <w:u w:val="thick"/>
        </w:rPr>
        <w:br/>
      </w:r>
      <w:r w:rsidRPr="008D36ED">
        <w:rPr>
          <w:rFonts w:cs="Tahoma"/>
          <w:b/>
          <w:sz w:val="22"/>
          <w:szCs w:val="22"/>
          <w:u w:val="thick"/>
        </w:rPr>
        <w:t>Informacja o formalnościach jakie muszą zostać dopełnione po wyborze oferty  w celu zawarcia umowy w sprawie zamówienia publicznego</w:t>
      </w:r>
      <w:bookmarkEnd w:id="31"/>
      <w:bookmarkEnd w:id="32"/>
    </w:p>
    <w:p w14:paraId="5A940282" w14:textId="77777777" w:rsidR="00BB0E42" w:rsidRPr="008D36ED" w:rsidRDefault="00BB0E42" w:rsidP="00192733">
      <w:pPr>
        <w:spacing w:line="22" w:lineRule="atLeast"/>
        <w:jc w:val="center"/>
        <w:rPr>
          <w:rFonts w:cs="Tahoma"/>
          <w:b/>
          <w:sz w:val="22"/>
          <w:szCs w:val="22"/>
          <w:u w:val="thick"/>
        </w:rPr>
      </w:pPr>
    </w:p>
    <w:p w14:paraId="7B310D7D" w14:textId="77777777" w:rsidR="00BB0E42" w:rsidRPr="008D36ED" w:rsidRDefault="00BB0E42">
      <w:pPr>
        <w:pStyle w:val="Akapitzlist"/>
        <w:widowControl w:val="0"/>
        <w:numPr>
          <w:ilvl w:val="0"/>
          <w:numId w:val="5"/>
        </w:numPr>
        <w:autoSpaceDE w:val="0"/>
        <w:autoSpaceDN w:val="0"/>
        <w:adjustRightInd w:val="0"/>
        <w:spacing w:before="240" w:after="120" w:line="22" w:lineRule="atLeast"/>
        <w:jc w:val="both"/>
        <w:rPr>
          <w:rFonts w:ascii="CG Omega" w:hAnsi="CG Omega" w:cs="Tahoma"/>
          <w:b w:val="0"/>
          <w:vanish/>
          <w:spacing w:val="2"/>
          <w:sz w:val="22"/>
          <w:szCs w:val="22"/>
        </w:rPr>
      </w:pPr>
    </w:p>
    <w:p w14:paraId="23DF7391" w14:textId="77777777" w:rsidR="00BB0E42" w:rsidRPr="008D36ED" w:rsidRDefault="00BB0E42">
      <w:pPr>
        <w:pStyle w:val="Akapitzlist"/>
        <w:widowControl w:val="0"/>
        <w:numPr>
          <w:ilvl w:val="0"/>
          <w:numId w:val="5"/>
        </w:numPr>
        <w:autoSpaceDE w:val="0"/>
        <w:autoSpaceDN w:val="0"/>
        <w:adjustRightInd w:val="0"/>
        <w:spacing w:before="240" w:after="120" w:line="22" w:lineRule="atLeast"/>
        <w:jc w:val="both"/>
        <w:rPr>
          <w:rFonts w:ascii="CG Omega" w:hAnsi="CG Omega" w:cs="Tahoma"/>
          <w:b w:val="0"/>
          <w:vanish/>
          <w:spacing w:val="2"/>
          <w:sz w:val="22"/>
          <w:szCs w:val="22"/>
        </w:rPr>
      </w:pPr>
    </w:p>
    <w:p w14:paraId="4E613E98" w14:textId="77777777" w:rsidR="000E44EE" w:rsidRPr="009C7C91" w:rsidRDefault="000E44EE">
      <w:pPr>
        <w:pStyle w:val="Akapitzlist"/>
        <w:widowControl w:val="0"/>
        <w:numPr>
          <w:ilvl w:val="1"/>
          <w:numId w:val="5"/>
        </w:numPr>
        <w:autoSpaceDE w:val="0"/>
        <w:autoSpaceDN w:val="0"/>
        <w:adjustRightInd w:val="0"/>
        <w:ind w:left="709" w:hanging="709"/>
        <w:jc w:val="both"/>
        <w:rPr>
          <w:rFonts w:ascii="CG Omega" w:hAnsi="CG Omega" w:cs="Tahoma"/>
          <w:b w:val="0"/>
          <w:spacing w:val="2"/>
          <w:sz w:val="22"/>
          <w:szCs w:val="22"/>
        </w:rPr>
      </w:pPr>
      <w:bookmarkStart w:id="33" w:name="_Toc473569744"/>
      <w:bookmarkStart w:id="34" w:name="_Toc477947273"/>
      <w:r w:rsidRPr="009C7C91">
        <w:rPr>
          <w:rFonts w:ascii="CG Omega" w:hAnsi="CG Omega" w:cs="Tahoma"/>
          <w:b w:val="0"/>
          <w:spacing w:val="2"/>
          <w:sz w:val="22"/>
          <w:szCs w:val="22"/>
        </w:rPr>
        <w:t>Zamawiający udzieli zamówienia wykonawcy, którego oferta została oceniona jako najkorzystniejsza w oparciu o zawarte w SWZ kryteria i zawrze umowę w sprawie zamówienia publicznego</w:t>
      </w:r>
      <w:r w:rsidRPr="009C7C91">
        <w:rPr>
          <w:rFonts w:ascii="CG Omega" w:hAnsi="CG Omega" w:cs="Tahoma"/>
          <w:b w:val="0"/>
          <w:sz w:val="22"/>
          <w:szCs w:val="22"/>
        </w:rPr>
        <w:t>.</w:t>
      </w:r>
    </w:p>
    <w:p w14:paraId="03AB1A8C" w14:textId="77777777" w:rsidR="000E44EE" w:rsidRPr="009C7C91" w:rsidRDefault="000E44EE">
      <w:pPr>
        <w:pStyle w:val="Akapitzlist"/>
        <w:widowControl w:val="0"/>
        <w:numPr>
          <w:ilvl w:val="1"/>
          <w:numId w:val="5"/>
        </w:numPr>
        <w:autoSpaceDE w:val="0"/>
        <w:autoSpaceDN w:val="0"/>
        <w:adjustRightInd w:val="0"/>
        <w:ind w:left="709" w:hanging="709"/>
        <w:jc w:val="both"/>
        <w:rPr>
          <w:rFonts w:ascii="CG Omega" w:hAnsi="CG Omega" w:cs="Tahoma"/>
          <w:b w:val="0"/>
          <w:spacing w:val="2"/>
          <w:sz w:val="22"/>
          <w:szCs w:val="22"/>
        </w:rPr>
      </w:pPr>
      <w:r w:rsidRPr="009C7C91">
        <w:rPr>
          <w:rFonts w:ascii="CG Omega" w:hAnsi="CG Omega" w:cs="Tahoma"/>
          <w:b w:val="0"/>
          <w:spacing w:val="2"/>
          <w:sz w:val="22"/>
          <w:szCs w:val="22"/>
        </w:rPr>
        <w:t>Osoby reprezentujące Wykonawcę przed podpisaniem umowy winni przedłożyć dokumenty potwierdzające ich umocowanie do podpisania umowy, o ile umocowanie to nie  wynika  z dokumentów załączonych do oferty.</w:t>
      </w:r>
    </w:p>
    <w:p w14:paraId="562631B8" w14:textId="77777777" w:rsidR="000E44EE" w:rsidRPr="009C7C91" w:rsidRDefault="000E44EE">
      <w:pPr>
        <w:pStyle w:val="Akapitzlist"/>
        <w:widowControl w:val="0"/>
        <w:numPr>
          <w:ilvl w:val="1"/>
          <w:numId w:val="5"/>
        </w:numPr>
        <w:autoSpaceDE w:val="0"/>
        <w:autoSpaceDN w:val="0"/>
        <w:adjustRightInd w:val="0"/>
        <w:ind w:left="709" w:hanging="709"/>
        <w:jc w:val="both"/>
        <w:rPr>
          <w:rFonts w:ascii="CG Omega" w:hAnsi="CG Omega" w:cs="Tahoma"/>
          <w:b w:val="0"/>
          <w:spacing w:val="2"/>
          <w:sz w:val="22"/>
          <w:szCs w:val="22"/>
        </w:rPr>
      </w:pPr>
      <w:r w:rsidRPr="009C7C91">
        <w:rPr>
          <w:rFonts w:ascii="CG Omega" w:hAnsi="CG Omega" w:cs="Tahoma"/>
          <w:b w:val="0"/>
          <w:spacing w:val="2"/>
          <w:sz w:val="22"/>
          <w:szCs w:val="22"/>
        </w:rPr>
        <w:t>Jeżeli</w:t>
      </w:r>
      <w:r w:rsidRPr="009C7C91">
        <w:rPr>
          <w:rFonts w:ascii="CG Omega" w:hAnsi="CG Omega" w:cs="Tahoma"/>
          <w:b w:val="0"/>
          <w:spacing w:val="14"/>
          <w:w w:val="94"/>
          <w:sz w:val="22"/>
          <w:szCs w:val="22"/>
        </w:rPr>
        <w:t xml:space="preserve"> </w:t>
      </w:r>
      <w:r w:rsidRPr="009C7C91">
        <w:rPr>
          <w:rFonts w:ascii="CG Omega" w:hAnsi="CG Omega" w:cs="Tahoma"/>
          <w:b w:val="0"/>
          <w:spacing w:val="5"/>
          <w:sz w:val="22"/>
          <w:szCs w:val="22"/>
        </w:rPr>
        <w:t>W</w:t>
      </w:r>
      <w:r w:rsidRPr="009C7C91">
        <w:rPr>
          <w:rFonts w:ascii="CG Omega" w:hAnsi="CG Omega" w:cs="Tahoma"/>
          <w:b w:val="0"/>
          <w:spacing w:val="-4"/>
          <w:sz w:val="22"/>
          <w:szCs w:val="22"/>
        </w:rPr>
        <w:t>y</w:t>
      </w:r>
      <w:r w:rsidRPr="009C7C91">
        <w:rPr>
          <w:rFonts w:ascii="CG Omega" w:hAnsi="CG Omega" w:cs="Tahoma"/>
          <w:b w:val="0"/>
          <w:sz w:val="22"/>
          <w:szCs w:val="22"/>
        </w:rPr>
        <w:t>kon</w:t>
      </w:r>
      <w:r w:rsidRPr="009C7C91">
        <w:rPr>
          <w:rFonts w:ascii="CG Omega" w:hAnsi="CG Omega" w:cs="Tahoma"/>
          <w:b w:val="0"/>
          <w:spacing w:val="-1"/>
          <w:sz w:val="22"/>
          <w:szCs w:val="22"/>
        </w:rPr>
        <w:t>a</w:t>
      </w:r>
      <w:r w:rsidRPr="009C7C91">
        <w:rPr>
          <w:rFonts w:ascii="CG Omega" w:hAnsi="CG Omega" w:cs="Tahoma"/>
          <w:b w:val="0"/>
          <w:spacing w:val="2"/>
          <w:sz w:val="22"/>
          <w:szCs w:val="22"/>
        </w:rPr>
        <w:t>w</w:t>
      </w:r>
      <w:r w:rsidRPr="009C7C91">
        <w:rPr>
          <w:rFonts w:ascii="CG Omega" w:hAnsi="CG Omega" w:cs="Tahoma"/>
          <w:b w:val="0"/>
          <w:spacing w:val="-1"/>
          <w:sz w:val="22"/>
          <w:szCs w:val="22"/>
        </w:rPr>
        <w:t>ca</w:t>
      </w:r>
      <w:r w:rsidRPr="009C7C91">
        <w:rPr>
          <w:rFonts w:ascii="CG Omega" w:hAnsi="CG Omega" w:cs="Tahoma"/>
          <w:b w:val="0"/>
          <w:sz w:val="22"/>
          <w:szCs w:val="22"/>
        </w:rPr>
        <w:t>, k</w:t>
      </w:r>
      <w:r w:rsidRPr="009C7C91">
        <w:rPr>
          <w:rFonts w:ascii="CG Omega" w:hAnsi="CG Omega" w:cs="Tahoma"/>
          <w:b w:val="0"/>
          <w:spacing w:val="1"/>
          <w:sz w:val="22"/>
          <w:szCs w:val="22"/>
        </w:rPr>
        <w:t>t</w:t>
      </w:r>
      <w:r w:rsidRPr="009C7C91">
        <w:rPr>
          <w:rFonts w:ascii="CG Omega" w:hAnsi="CG Omega" w:cs="Tahoma"/>
          <w:b w:val="0"/>
          <w:sz w:val="22"/>
          <w:szCs w:val="22"/>
        </w:rPr>
        <w:t>ór</w:t>
      </w:r>
      <w:r w:rsidRPr="009C7C91">
        <w:rPr>
          <w:rFonts w:ascii="CG Omega" w:hAnsi="CG Omega" w:cs="Tahoma"/>
          <w:b w:val="0"/>
          <w:spacing w:val="2"/>
          <w:sz w:val="22"/>
          <w:szCs w:val="22"/>
        </w:rPr>
        <w:t>e</w:t>
      </w:r>
      <w:r w:rsidRPr="009C7C91">
        <w:rPr>
          <w:rFonts w:ascii="CG Omega" w:hAnsi="CG Omega" w:cs="Tahoma"/>
          <w:b w:val="0"/>
          <w:spacing w:val="-2"/>
          <w:sz w:val="22"/>
          <w:szCs w:val="22"/>
        </w:rPr>
        <w:t>g</w:t>
      </w:r>
      <w:r w:rsidRPr="009C7C91">
        <w:rPr>
          <w:rFonts w:ascii="CG Omega" w:hAnsi="CG Omega" w:cs="Tahoma"/>
          <w:b w:val="0"/>
          <w:sz w:val="22"/>
          <w:szCs w:val="22"/>
        </w:rPr>
        <w:t>o</w:t>
      </w:r>
      <w:r w:rsidRPr="009C7C91">
        <w:rPr>
          <w:rFonts w:ascii="CG Omega" w:hAnsi="CG Omega" w:cs="Tahoma"/>
          <w:b w:val="0"/>
          <w:spacing w:val="3"/>
          <w:sz w:val="22"/>
          <w:szCs w:val="22"/>
        </w:rPr>
        <w:t xml:space="preserve"> </w:t>
      </w:r>
      <w:r w:rsidRPr="009C7C91">
        <w:rPr>
          <w:rFonts w:ascii="CG Omega" w:hAnsi="CG Omega" w:cs="Tahoma"/>
          <w:b w:val="0"/>
          <w:sz w:val="22"/>
          <w:szCs w:val="22"/>
        </w:rPr>
        <w:t>o</w:t>
      </w:r>
      <w:r w:rsidRPr="009C7C91">
        <w:rPr>
          <w:rFonts w:ascii="CG Omega" w:hAnsi="CG Omega" w:cs="Tahoma"/>
          <w:b w:val="0"/>
          <w:spacing w:val="2"/>
          <w:sz w:val="22"/>
          <w:szCs w:val="22"/>
        </w:rPr>
        <w:t>f</w:t>
      </w:r>
      <w:r w:rsidRPr="009C7C91">
        <w:rPr>
          <w:rFonts w:ascii="CG Omega" w:hAnsi="CG Omega" w:cs="Tahoma"/>
          <w:b w:val="0"/>
          <w:spacing w:val="-1"/>
          <w:sz w:val="22"/>
          <w:szCs w:val="22"/>
        </w:rPr>
        <w:t>e</w:t>
      </w:r>
      <w:r w:rsidRPr="009C7C91">
        <w:rPr>
          <w:rFonts w:ascii="CG Omega" w:hAnsi="CG Omega" w:cs="Tahoma"/>
          <w:b w:val="0"/>
          <w:sz w:val="22"/>
          <w:szCs w:val="22"/>
        </w:rPr>
        <w:t>r</w:t>
      </w:r>
      <w:r w:rsidRPr="009C7C91">
        <w:rPr>
          <w:rFonts w:ascii="CG Omega" w:hAnsi="CG Omega" w:cs="Tahoma"/>
          <w:b w:val="0"/>
          <w:spacing w:val="1"/>
          <w:sz w:val="22"/>
          <w:szCs w:val="22"/>
        </w:rPr>
        <w:t>t</w:t>
      </w:r>
      <w:r w:rsidRPr="009C7C91">
        <w:rPr>
          <w:rFonts w:ascii="CG Omega" w:hAnsi="CG Omega" w:cs="Tahoma"/>
          <w:b w:val="0"/>
          <w:sz w:val="22"/>
          <w:szCs w:val="22"/>
        </w:rPr>
        <w:t>a</w:t>
      </w:r>
      <w:r w:rsidRPr="009C7C91">
        <w:rPr>
          <w:rFonts w:ascii="CG Omega" w:hAnsi="CG Omega" w:cs="Tahoma"/>
          <w:b w:val="0"/>
          <w:spacing w:val="4"/>
          <w:sz w:val="22"/>
          <w:szCs w:val="22"/>
        </w:rPr>
        <w:t xml:space="preserve"> </w:t>
      </w:r>
      <w:r w:rsidRPr="009C7C91">
        <w:rPr>
          <w:rFonts w:ascii="CG Omega" w:hAnsi="CG Omega" w:cs="Tahoma"/>
          <w:b w:val="0"/>
          <w:spacing w:val="2"/>
          <w:sz w:val="22"/>
          <w:szCs w:val="22"/>
        </w:rPr>
        <w:t>z</w:t>
      </w:r>
      <w:r w:rsidRPr="009C7C91">
        <w:rPr>
          <w:rFonts w:ascii="CG Omega" w:hAnsi="CG Omega" w:cs="Tahoma"/>
          <w:b w:val="0"/>
          <w:sz w:val="22"/>
          <w:szCs w:val="22"/>
        </w:rPr>
        <w:t>os</w:t>
      </w:r>
      <w:r w:rsidRPr="009C7C91">
        <w:rPr>
          <w:rFonts w:ascii="CG Omega" w:hAnsi="CG Omega" w:cs="Tahoma"/>
          <w:b w:val="0"/>
          <w:spacing w:val="1"/>
          <w:sz w:val="22"/>
          <w:szCs w:val="22"/>
        </w:rPr>
        <w:t>t</w:t>
      </w:r>
      <w:r w:rsidRPr="009C7C91">
        <w:rPr>
          <w:rFonts w:ascii="CG Omega" w:hAnsi="CG Omega" w:cs="Tahoma"/>
          <w:b w:val="0"/>
          <w:spacing w:val="-1"/>
          <w:sz w:val="22"/>
          <w:szCs w:val="22"/>
        </w:rPr>
        <w:t>a</w:t>
      </w:r>
      <w:r w:rsidRPr="009C7C91">
        <w:rPr>
          <w:rFonts w:ascii="CG Omega" w:hAnsi="CG Omega" w:cs="Tahoma"/>
          <w:b w:val="0"/>
          <w:spacing w:val="1"/>
          <w:sz w:val="22"/>
          <w:szCs w:val="22"/>
        </w:rPr>
        <w:t>ł</w:t>
      </w:r>
      <w:r w:rsidRPr="009C7C91">
        <w:rPr>
          <w:rFonts w:ascii="CG Omega" w:hAnsi="CG Omega" w:cs="Tahoma"/>
          <w:b w:val="0"/>
          <w:sz w:val="22"/>
          <w:szCs w:val="22"/>
        </w:rPr>
        <w:t>a</w:t>
      </w:r>
      <w:r w:rsidRPr="009C7C91">
        <w:rPr>
          <w:rFonts w:ascii="CG Omega" w:hAnsi="CG Omega" w:cs="Tahoma"/>
          <w:b w:val="0"/>
          <w:spacing w:val="5"/>
          <w:sz w:val="22"/>
          <w:szCs w:val="22"/>
        </w:rPr>
        <w:t xml:space="preserve"> </w:t>
      </w:r>
      <w:r w:rsidRPr="009C7C91">
        <w:rPr>
          <w:rFonts w:ascii="CG Omega" w:hAnsi="CG Omega" w:cs="Tahoma"/>
          <w:b w:val="0"/>
          <w:spacing w:val="2"/>
          <w:sz w:val="22"/>
          <w:szCs w:val="22"/>
        </w:rPr>
        <w:t>w</w:t>
      </w:r>
      <w:r w:rsidRPr="009C7C91">
        <w:rPr>
          <w:rFonts w:ascii="CG Omega" w:hAnsi="CG Omega" w:cs="Tahoma"/>
          <w:b w:val="0"/>
          <w:spacing w:val="-5"/>
          <w:sz w:val="22"/>
          <w:szCs w:val="22"/>
        </w:rPr>
        <w:t>y</w:t>
      </w:r>
      <w:r w:rsidRPr="009C7C91">
        <w:rPr>
          <w:rFonts w:ascii="CG Omega" w:hAnsi="CG Omega" w:cs="Tahoma"/>
          <w:b w:val="0"/>
          <w:spacing w:val="3"/>
          <w:sz w:val="22"/>
          <w:szCs w:val="22"/>
        </w:rPr>
        <w:t>b</w:t>
      </w:r>
      <w:r w:rsidRPr="009C7C91">
        <w:rPr>
          <w:rFonts w:ascii="CG Omega" w:hAnsi="CG Omega" w:cs="Tahoma"/>
          <w:b w:val="0"/>
          <w:sz w:val="22"/>
          <w:szCs w:val="22"/>
        </w:rPr>
        <w:t>r</w:t>
      </w:r>
      <w:r w:rsidRPr="009C7C91">
        <w:rPr>
          <w:rFonts w:ascii="CG Omega" w:hAnsi="CG Omega" w:cs="Tahoma"/>
          <w:b w:val="0"/>
          <w:spacing w:val="-1"/>
          <w:sz w:val="22"/>
          <w:szCs w:val="22"/>
        </w:rPr>
        <w:t>a</w:t>
      </w:r>
      <w:r w:rsidRPr="009C7C91">
        <w:rPr>
          <w:rFonts w:ascii="CG Omega" w:hAnsi="CG Omega" w:cs="Tahoma"/>
          <w:b w:val="0"/>
          <w:sz w:val="22"/>
          <w:szCs w:val="22"/>
        </w:rPr>
        <w:t>n</w:t>
      </w:r>
      <w:r w:rsidRPr="009C7C91">
        <w:rPr>
          <w:rFonts w:ascii="CG Omega" w:hAnsi="CG Omega" w:cs="Tahoma"/>
          <w:b w:val="0"/>
          <w:spacing w:val="-1"/>
          <w:sz w:val="22"/>
          <w:szCs w:val="22"/>
        </w:rPr>
        <w:t>a</w:t>
      </w:r>
      <w:r w:rsidRPr="009C7C91">
        <w:rPr>
          <w:rFonts w:ascii="CG Omega" w:hAnsi="CG Omega" w:cs="Tahoma"/>
          <w:b w:val="0"/>
          <w:sz w:val="22"/>
          <w:szCs w:val="22"/>
        </w:rPr>
        <w:t>,</w:t>
      </w:r>
      <w:r w:rsidRPr="009C7C91">
        <w:rPr>
          <w:rFonts w:ascii="CG Omega" w:hAnsi="CG Omega" w:cs="Tahoma"/>
          <w:b w:val="0"/>
          <w:spacing w:val="4"/>
          <w:sz w:val="22"/>
          <w:szCs w:val="22"/>
        </w:rPr>
        <w:t xml:space="preserve"> </w:t>
      </w:r>
      <w:r w:rsidRPr="009C7C91">
        <w:rPr>
          <w:rFonts w:ascii="CG Omega" w:hAnsi="CG Omega" w:cs="Tahoma"/>
          <w:b w:val="0"/>
          <w:sz w:val="22"/>
          <w:szCs w:val="22"/>
        </w:rPr>
        <w:t>u</w:t>
      </w:r>
      <w:r w:rsidRPr="009C7C91">
        <w:rPr>
          <w:rFonts w:ascii="CG Omega" w:hAnsi="CG Omega" w:cs="Tahoma"/>
          <w:b w:val="0"/>
          <w:spacing w:val="-1"/>
          <w:sz w:val="22"/>
          <w:szCs w:val="22"/>
        </w:rPr>
        <w:t>c</w:t>
      </w:r>
      <w:r w:rsidRPr="009C7C91">
        <w:rPr>
          <w:rFonts w:ascii="CG Omega" w:hAnsi="CG Omega" w:cs="Tahoma"/>
          <w:b w:val="0"/>
          <w:spacing w:val="5"/>
          <w:sz w:val="22"/>
          <w:szCs w:val="22"/>
        </w:rPr>
        <w:t>h</w:t>
      </w:r>
      <w:r w:rsidRPr="009C7C91">
        <w:rPr>
          <w:rFonts w:ascii="CG Omega" w:hAnsi="CG Omega" w:cs="Tahoma"/>
          <w:b w:val="0"/>
          <w:spacing w:val="-4"/>
          <w:sz w:val="22"/>
          <w:szCs w:val="22"/>
        </w:rPr>
        <w:t>y</w:t>
      </w:r>
      <w:r w:rsidRPr="009C7C91">
        <w:rPr>
          <w:rFonts w:ascii="CG Omega" w:hAnsi="CG Omega" w:cs="Tahoma"/>
          <w:b w:val="0"/>
          <w:spacing w:val="1"/>
          <w:sz w:val="22"/>
          <w:szCs w:val="22"/>
        </w:rPr>
        <w:t>l</w:t>
      </w:r>
      <w:r w:rsidRPr="009C7C91">
        <w:rPr>
          <w:rFonts w:ascii="CG Omega" w:hAnsi="CG Omega" w:cs="Tahoma"/>
          <w:b w:val="0"/>
          <w:sz w:val="22"/>
          <w:szCs w:val="22"/>
        </w:rPr>
        <w:t>a</w:t>
      </w:r>
      <w:r w:rsidRPr="009C7C91">
        <w:rPr>
          <w:rFonts w:ascii="CG Omega" w:hAnsi="CG Omega" w:cs="Tahoma"/>
          <w:b w:val="0"/>
          <w:spacing w:val="3"/>
          <w:sz w:val="22"/>
          <w:szCs w:val="22"/>
        </w:rPr>
        <w:t xml:space="preserve"> </w:t>
      </w:r>
      <w:r w:rsidRPr="009C7C91">
        <w:rPr>
          <w:rFonts w:ascii="CG Omega" w:hAnsi="CG Omega" w:cs="Tahoma"/>
          <w:b w:val="0"/>
          <w:sz w:val="22"/>
          <w:szCs w:val="22"/>
        </w:rPr>
        <w:t>s</w:t>
      </w:r>
      <w:r w:rsidRPr="009C7C91">
        <w:rPr>
          <w:rFonts w:ascii="CG Omega" w:hAnsi="CG Omega" w:cs="Tahoma"/>
          <w:b w:val="0"/>
          <w:spacing w:val="1"/>
          <w:sz w:val="22"/>
          <w:szCs w:val="22"/>
        </w:rPr>
        <w:t>i</w:t>
      </w:r>
      <w:r w:rsidRPr="009C7C91">
        <w:rPr>
          <w:rFonts w:ascii="CG Omega" w:hAnsi="CG Omega" w:cs="Tahoma"/>
          <w:b w:val="0"/>
          <w:sz w:val="22"/>
          <w:szCs w:val="22"/>
        </w:rPr>
        <w:t>ę</w:t>
      </w:r>
      <w:r w:rsidRPr="009C7C91">
        <w:rPr>
          <w:rFonts w:ascii="CG Omega" w:hAnsi="CG Omega" w:cs="Tahoma"/>
          <w:b w:val="0"/>
          <w:spacing w:val="9"/>
          <w:sz w:val="22"/>
          <w:szCs w:val="22"/>
        </w:rPr>
        <w:t xml:space="preserve"> </w:t>
      </w:r>
      <w:r w:rsidRPr="009C7C91">
        <w:rPr>
          <w:rFonts w:ascii="CG Omega" w:hAnsi="CG Omega" w:cs="Tahoma"/>
          <w:b w:val="0"/>
          <w:sz w:val="22"/>
          <w:szCs w:val="22"/>
        </w:rPr>
        <w:t>od</w:t>
      </w:r>
      <w:r w:rsidRPr="009C7C91">
        <w:rPr>
          <w:rFonts w:ascii="CG Omega" w:hAnsi="CG Omega" w:cs="Tahoma"/>
          <w:b w:val="0"/>
          <w:spacing w:val="10"/>
          <w:sz w:val="22"/>
          <w:szCs w:val="22"/>
        </w:rPr>
        <w:t xml:space="preserve"> </w:t>
      </w:r>
      <w:r w:rsidRPr="009C7C91">
        <w:rPr>
          <w:rFonts w:ascii="CG Omega" w:hAnsi="CG Omega" w:cs="Tahoma"/>
          <w:b w:val="0"/>
          <w:spacing w:val="2"/>
          <w:sz w:val="22"/>
          <w:szCs w:val="22"/>
        </w:rPr>
        <w:t>z</w:t>
      </w:r>
      <w:r w:rsidRPr="009C7C91">
        <w:rPr>
          <w:rFonts w:ascii="CG Omega" w:hAnsi="CG Omega" w:cs="Tahoma"/>
          <w:b w:val="0"/>
          <w:spacing w:val="-1"/>
          <w:sz w:val="22"/>
          <w:szCs w:val="22"/>
        </w:rPr>
        <w:t>a</w:t>
      </w:r>
      <w:r w:rsidRPr="009C7C91">
        <w:rPr>
          <w:rFonts w:ascii="CG Omega" w:hAnsi="CG Omega" w:cs="Tahoma"/>
          <w:b w:val="0"/>
          <w:sz w:val="22"/>
          <w:szCs w:val="22"/>
        </w:rPr>
        <w:t>w</w:t>
      </w:r>
      <w:r w:rsidRPr="009C7C91">
        <w:rPr>
          <w:rFonts w:ascii="CG Omega" w:hAnsi="CG Omega" w:cs="Tahoma"/>
          <w:b w:val="0"/>
          <w:spacing w:val="-1"/>
          <w:sz w:val="22"/>
          <w:szCs w:val="22"/>
        </w:rPr>
        <w:t>a</w:t>
      </w:r>
      <w:r w:rsidRPr="009C7C91">
        <w:rPr>
          <w:rFonts w:ascii="CG Omega" w:hAnsi="CG Omega" w:cs="Tahoma"/>
          <w:b w:val="0"/>
          <w:sz w:val="22"/>
          <w:szCs w:val="22"/>
        </w:rPr>
        <w:t>r</w:t>
      </w:r>
      <w:r w:rsidRPr="009C7C91">
        <w:rPr>
          <w:rFonts w:ascii="CG Omega" w:hAnsi="CG Omega" w:cs="Tahoma"/>
          <w:b w:val="0"/>
          <w:spacing w:val="-1"/>
          <w:sz w:val="22"/>
          <w:szCs w:val="22"/>
        </w:rPr>
        <w:t>c</w:t>
      </w:r>
      <w:r w:rsidRPr="009C7C91">
        <w:rPr>
          <w:rFonts w:ascii="CG Omega" w:hAnsi="CG Omega" w:cs="Tahoma"/>
          <w:b w:val="0"/>
          <w:spacing w:val="1"/>
          <w:sz w:val="22"/>
          <w:szCs w:val="22"/>
        </w:rPr>
        <w:t>i</w:t>
      </w:r>
      <w:r w:rsidRPr="009C7C91">
        <w:rPr>
          <w:rFonts w:ascii="CG Omega" w:hAnsi="CG Omega" w:cs="Tahoma"/>
          <w:b w:val="0"/>
          <w:sz w:val="22"/>
          <w:szCs w:val="22"/>
        </w:rPr>
        <w:t>a</w:t>
      </w:r>
      <w:r w:rsidRPr="009C7C91">
        <w:rPr>
          <w:rFonts w:ascii="CG Omega" w:hAnsi="CG Omega" w:cs="Tahoma"/>
          <w:b w:val="0"/>
          <w:spacing w:val="3"/>
          <w:sz w:val="22"/>
          <w:szCs w:val="22"/>
        </w:rPr>
        <w:t xml:space="preserve"> </w:t>
      </w:r>
      <w:r w:rsidRPr="009C7C91">
        <w:rPr>
          <w:rFonts w:ascii="CG Omega" w:hAnsi="CG Omega" w:cs="Tahoma"/>
          <w:b w:val="0"/>
          <w:sz w:val="22"/>
          <w:szCs w:val="22"/>
        </w:rPr>
        <w:t>u</w:t>
      </w:r>
      <w:r w:rsidRPr="009C7C91">
        <w:rPr>
          <w:rFonts w:ascii="CG Omega" w:hAnsi="CG Omega" w:cs="Tahoma"/>
          <w:b w:val="0"/>
          <w:spacing w:val="1"/>
          <w:sz w:val="22"/>
          <w:szCs w:val="22"/>
        </w:rPr>
        <w:t>m</w:t>
      </w:r>
      <w:r w:rsidRPr="009C7C91">
        <w:rPr>
          <w:rFonts w:ascii="CG Omega" w:hAnsi="CG Omega" w:cs="Tahoma"/>
          <w:b w:val="0"/>
          <w:sz w:val="22"/>
          <w:szCs w:val="22"/>
        </w:rPr>
        <w:t>o</w:t>
      </w:r>
      <w:r w:rsidRPr="009C7C91">
        <w:rPr>
          <w:rFonts w:ascii="CG Omega" w:hAnsi="CG Omega" w:cs="Tahoma"/>
          <w:b w:val="0"/>
          <w:spacing w:val="5"/>
          <w:sz w:val="22"/>
          <w:szCs w:val="22"/>
        </w:rPr>
        <w:t>w</w:t>
      </w:r>
      <w:r w:rsidRPr="009C7C91">
        <w:rPr>
          <w:rFonts w:ascii="CG Omega" w:hAnsi="CG Omega" w:cs="Tahoma"/>
          <w:b w:val="0"/>
          <w:spacing w:val="-4"/>
          <w:sz w:val="22"/>
          <w:szCs w:val="22"/>
        </w:rPr>
        <w:t>y</w:t>
      </w:r>
      <w:r w:rsidRPr="009C7C91">
        <w:rPr>
          <w:rFonts w:ascii="CG Omega" w:hAnsi="CG Omega" w:cs="Tahoma"/>
          <w:b w:val="0"/>
          <w:sz w:val="22"/>
          <w:szCs w:val="22"/>
        </w:rPr>
        <w:t xml:space="preserve">, </w:t>
      </w:r>
      <w:r w:rsidRPr="009C7C91">
        <w:rPr>
          <w:rFonts w:ascii="CG Omega" w:hAnsi="CG Omega" w:cs="Tahoma"/>
          <w:b w:val="0"/>
          <w:spacing w:val="-2"/>
          <w:sz w:val="22"/>
          <w:szCs w:val="22"/>
        </w:rPr>
        <w:t>Z</w:t>
      </w:r>
      <w:r w:rsidRPr="009C7C91">
        <w:rPr>
          <w:rFonts w:ascii="CG Omega" w:hAnsi="CG Omega" w:cs="Tahoma"/>
          <w:b w:val="0"/>
          <w:spacing w:val="-1"/>
          <w:sz w:val="22"/>
          <w:szCs w:val="22"/>
        </w:rPr>
        <w:t>a</w:t>
      </w:r>
      <w:r w:rsidRPr="009C7C91">
        <w:rPr>
          <w:rFonts w:ascii="CG Omega" w:hAnsi="CG Omega" w:cs="Tahoma"/>
          <w:b w:val="0"/>
          <w:spacing w:val="4"/>
          <w:sz w:val="22"/>
          <w:szCs w:val="22"/>
        </w:rPr>
        <w:t>m</w:t>
      </w:r>
      <w:r w:rsidRPr="009C7C91">
        <w:rPr>
          <w:rFonts w:ascii="CG Omega" w:hAnsi="CG Omega" w:cs="Tahoma"/>
          <w:b w:val="0"/>
          <w:spacing w:val="-1"/>
          <w:sz w:val="22"/>
          <w:szCs w:val="22"/>
        </w:rPr>
        <w:t>a</w:t>
      </w:r>
      <w:r w:rsidRPr="009C7C91">
        <w:rPr>
          <w:rFonts w:ascii="CG Omega" w:hAnsi="CG Omega" w:cs="Tahoma"/>
          <w:b w:val="0"/>
          <w:sz w:val="22"/>
          <w:szCs w:val="22"/>
        </w:rPr>
        <w:t>w</w:t>
      </w:r>
      <w:r w:rsidRPr="009C7C91">
        <w:rPr>
          <w:rFonts w:ascii="CG Omega" w:hAnsi="CG Omega" w:cs="Tahoma"/>
          <w:b w:val="0"/>
          <w:spacing w:val="1"/>
          <w:sz w:val="22"/>
          <w:szCs w:val="22"/>
        </w:rPr>
        <w:t>i</w:t>
      </w:r>
      <w:r w:rsidRPr="009C7C91">
        <w:rPr>
          <w:rFonts w:ascii="CG Omega" w:hAnsi="CG Omega" w:cs="Tahoma"/>
          <w:b w:val="0"/>
          <w:spacing w:val="-1"/>
          <w:sz w:val="22"/>
          <w:szCs w:val="22"/>
        </w:rPr>
        <w:t>a</w:t>
      </w:r>
      <w:r w:rsidRPr="009C7C91">
        <w:rPr>
          <w:rFonts w:ascii="CG Omega" w:hAnsi="CG Omega" w:cs="Tahoma"/>
          <w:b w:val="0"/>
          <w:spacing w:val="1"/>
          <w:sz w:val="22"/>
          <w:szCs w:val="22"/>
        </w:rPr>
        <w:t>j</w:t>
      </w:r>
      <w:r w:rsidRPr="009C7C91">
        <w:rPr>
          <w:rFonts w:ascii="CG Omega" w:hAnsi="CG Omega" w:cs="Tahoma"/>
          <w:b w:val="0"/>
          <w:spacing w:val="2"/>
          <w:sz w:val="22"/>
          <w:szCs w:val="22"/>
        </w:rPr>
        <w:t>ą</w:t>
      </w:r>
      <w:r w:rsidRPr="009C7C91">
        <w:rPr>
          <w:rFonts w:ascii="CG Omega" w:hAnsi="CG Omega" w:cs="Tahoma"/>
          <w:b w:val="0"/>
          <w:spacing w:val="4"/>
          <w:sz w:val="22"/>
          <w:szCs w:val="22"/>
        </w:rPr>
        <w:t>c</w:t>
      </w:r>
      <w:r w:rsidRPr="009C7C91">
        <w:rPr>
          <w:rFonts w:ascii="CG Omega" w:hAnsi="CG Omega" w:cs="Tahoma"/>
          <w:b w:val="0"/>
          <w:sz w:val="22"/>
          <w:szCs w:val="22"/>
        </w:rPr>
        <w:t xml:space="preserve">y może </w:t>
      </w:r>
      <w:r w:rsidRPr="009C7C91">
        <w:rPr>
          <w:rFonts w:ascii="CG Omega" w:hAnsi="CG Omega" w:cs="Tahoma"/>
          <w:b w:val="0"/>
          <w:spacing w:val="2"/>
          <w:sz w:val="22"/>
          <w:szCs w:val="22"/>
        </w:rPr>
        <w:t>w</w:t>
      </w:r>
      <w:r w:rsidRPr="009C7C91">
        <w:rPr>
          <w:rFonts w:ascii="CG Omega" w:hAnsi="CG Omega" w:cs="Tahoma"/>
          <w:b w:val="0"/>
          <w:spacing w:val="-5"/>
          <w:sz w:val="22"/>
          <w:szCs w:val="22"/>
        </w:rPr>
        <w:t>y</w:t>
      </w:r>
      <w:r w:rsidRPr="009C7C91">
        <w:rPr>
          <w:rFonts w:ascii="CG Omega" w:hAnsi="CG Omega" w:cs="Tahoma"/>
          <w:b w:val="0"/>
          <w:spacing w:val="3"/>
          <w:sz w:val="22"/>
          <w:szCs w:val="22"/>
        </w:rPr>
        <w:t>b</w:t>
      </w:r>
      <w:r w:rsidRPr="009C7C91">
        <w:rPr>
          <w:rFonts w:ascii="CG Omega" w:hAnsi="CG Omega" w:cs="Tahoma"/>
          <w:b w:val="0"/>
          <w:spacing w:val="2"/>
          <w:sz w:val="22"/>
          <w:szCs w:val="22"/>
        </w:rPr>
        <w:t>r</w:t>
      </w:r>
      <w:r w:rsidRPr="009C7C91">
        <w:rPr>
          <w:rFonts w:ascii="CG Omega" w:hAnsi="CG Omega" w:cs="Tahoma"/>
          <w:b w:val="0"/>
          <w:spacing w:val="-1"/>
          <w:sz w:val="22"/>
          <w:szCs w:val="22"/>
        </w:rPr>
        <w:t>a</w:t>
      </w:r>
      <w:r w:rsidRPr="009C7C91">
        <w:rPr>
          <w:rFonts w:ascii="CG Omega" w:hAnsi="CG Omega" w:cs="Tahoma"/>
          <w:b w:val="0"/>
          <w:sz w:val="22"/>
          <w:szCs w:val="22"/>
        </w:rPr>
        <w:t>ć</w:t>
      </w:r>
      <w:r w:rsidRPr="009C7C91">
        <w:rPr>
          <w:rFonts w:ascii="CG Omega" w:hAnsi="CG Omega" w:cs="Tahoma"/>
          <w:b w:val="0"/>
          <w:spacing w:val="12"/>
          <w:sz w:val="22"/>
          <w:szCs w:val="22"/>
        </w:rPr>
        <w:t xml:space="preserve"> </w:t>
      </w:r>
      <w:r w:rsidRPr="009C7C91">
        <w:rPr>
          <w:rFonts w:ascii="CG Omega" w:hAnsi="CG Omega" w:cs="Tahoma"/>
          <w:b w:val="0"/>
          <w:sz w:val="22"/>
          <w:szCs w:val="22"/>
        </w:rPr>
        <w:t>o</w:t>
      </w:r>
      <w:r w:rsidRPr="009C7C91">
        <w:rPr>
          <w:rFonts w:ascii="CG Omega" w:hAnsi="CG Omega" w:cs="Tahoma"/>
          <w:b w:val="0"/>
          <w:spacing w:val="2"/>
          <w:sz w:val="22"/>
          <w:szCs w:val="22"/>
        </w:rPr>
        <w:t>f</w:t>
      </w:r>
      <w:r w:rsidRPr="009C7C91">
        <w:rPr>
          <w:rFonts w:ascii="CG Omega" w:hAnsi="CG Omega" w:cs="Tahoma"/>
          <w:b w:val="0"/>
          <w:spacing w:val="-1"/>
          <w:sz w:val="22"/>
          <w:szCs w:val="22"/>
        </w:rPr>
        <w:t>e</w:t>
      </w:r>
      <w:r w:rsidRPr="009C7C91">
        <w:rPr>
          <w:rFonts w:ascii="CG Omega" w:hAnsi="CG Omega" w:cs="Tahoma"/>
          <w:b w:val="0"/>
          <w:sz w:val="22"/>
          <w:szCs w:val="22"/>
        </w:rPr>
        <w:t>r</w:t>
      </w:r>
      <w:r w:rsidRPr="009C7C91">
        <w:rPr>
          <w:rFonts w:ascii="CG Omega" w:hAnsi="CG Omega" w:cs="Tahoma"/>
          <w:b w:val="0"/>
          <w:spacing w:val="1"/>
          <w:sz w:val="22"/>
          <w:szCs w:val="22"/>
        </w:rPr>
        <w:t>t</w:t>
      </w:r>
      <w:r w:rsidRPr="009C7C91">
        <w:rPr>
          <w:rFonts w:ascii="CG Omega" w:hAnsi="CG Omega" w:cs="Tahoma"/>
          <w:b w:val="0"/>
          <w:sz w:val="22"/>
          <w:szCs w:val="22"/>
        </w:rPr>
        <w:t>ę</w:t>
      </w:r>
      <w:r w:rsidRPr="009C7C91">
        <w:rPr>
          <w:rFonts w:ascii="CG Omega" w:hAnsi="CG Omega" w:cs="Tahoma"/>
          <w:b w:val="0"/>
          <w:spacing w:val="13"/>
          <w:sz w:val="22"/>
          <w:szCs w:val="22"/>
        </w:rPr>
        <w:t xml:space="preserve"> </w:t>
      </w:r>
      <w:r w:rsidRPr="009C7C91">
        <w:rPr>
          <w:rFonts w:ascii="CG Omega" w:hAnsi="CG Omega" w:cs="Tahoma"/>
          <w:b w:val="0"/>
          <w:sz w:val="22"/>
          <w:szCs w:val="22"/>
        </w:rPr>
        <w:t>n</w:t>
      </w:r>
      <w:r w:rsidRPr="009C7C91">
        <w:rPr>
          <w:rFonts w:ascii="CG Omega" w:hAnsi="CG Omega" w:cs="Tahoma"/>
          <w:b w:val="0"/>
          <w:spacing w:val="-1"/>
          <w:sz w:val="22"/>
          <w:szCs w:val="22"/>
        </w:rPr>
        <w:t>a</w:t>
      </w:r>
      <w:r w:rsidRPr="009C7C91">
        <w:rPr>
          <w:rFonts w:ascii="CG Omega" w:hAnsi="CG Omega" w:cs="Tahoma"/>
          <w:b w:val="0"/>
          <w:spacing w:val="1"/>
          <w:sz w:val="22"/>
          <w:szCs w:val="22"/>
        </w:rPr>
        <w:t>j</w:t>
      </w:r>
      <w:r w:rsidRPr="009C7C91">
        <w:rPr>
          <w:rFonts w:ascii="CG Omega" w:hAnsi="CG Omega" w:cs="Tahoma"/>
          <w:b w:val="0"/>
          <w:sz w:val="22"/>
          <w:szCs w:val="22"/>
        </w:rPr>
        <w:t>kor</w:t>
      </w:r>
      <w:r w:rsidRPr="009C7C91">
        <w:rPr>
          <w:rFonts w:ascii="CG Omega" w:hAnsi="CG Omega" w:cs="Tahoma"/>
          <w:b w:val="0"/>
          <w:spacing w:val="7"/>
          <w:sz w:val="22"/>
          <w:szCs w:val="22"/>
        </w:rPr>
        <w:t>z</w:t>
      </w:r>
      <w:r w:rsidRPr="009C7C91">
        <w:rPr>
          <w:rFonts w:ascii="CG Omega" w:hAnsi="CG Omega" w:cs="Tahoma"/>
          <w:b w:val="0"/>
          <w:spacing w:val="-4"/>
          <w:sz w:val="22"/>
          <w:szCs w:val="22"/>
        </w:rPr>
        <w:t>y</w:t>
      </w:r>
      <w:r w:rsidRPr="009C7C91">
        <w:rPr>
          <w:rFonts w:ascii="CG Omega" w:hAnsi="CG Omega" w:cs="Tahoma"/>
          <w:b w:val="0"/>
          <w:spacing w:val="3"/>
          <w:sz w:val="22"/>
          <w:szCs w:val="22"/>
        </w:rPr>
        <w:t>s</w:t>
      </w:r>
      <w:r w:rsidRPr="009C7C91">
        <w:rPr>
          <w:rFonts w:ascii="CG Omega" w:hAnsi="CG Omega" w:cs="Tahoma"/>
          <w:b w:val="0"/>
          <w:spacing w:val="1"/>
          <w:sz w:val="22"/>
          <w:szCs w:val="22"/>
        </w:rPr>
        <w:t>t</w:t>
      </w:r>
      <w:r w:rsidRPr="009C7C91">
        <w:rPr>
          <w:rFonts w:ascii="CG Omega" w:hAnsi="CG Omega" w:cs="Tahoma"/>
          <w:b w:val="0"/>
          <w:sz w:val="22"/>
          <w:szCs w:val="22"/>
        </w:rPr>
        <w:t>n</w:t>
      </w:r>
      <w:r w:rsidRPr="009C7C91">
        <w:rPr>
          <w:rFonts w:ascii="CG Omega" w:hAnsi="CG Omega" w:cs="Tahoma"/>
          <w:b w:val="0"/>
          <w:spacing w:val="1"/>
          <w:sz w:val="22"/>
          <w:szCs w:val="22"/>
        </w:rPr>
        <w:t>i</w:t>
      </w:r>
      <w:r w:rsidRPr="009C7C91">
        <w:rPr>
          <w:rFonts w:ascii="CG Omega" w:hAnsi="CG Omega" w:cs="Tahoma"/>
          <w:b w:val="0"/>
          <w:spacing w:val="-1"/>
          <w:sz w:val="22"/>
          <w:szCs w:val="22"/>
        </w:rPr>
        <w:t>e</w:t>
      </w:r>
      <w:r w:rsidRPr="009C7C91">
        <w:rPr>
          <w:rFonts w:ascii="CG Omega" w:hAnsi="CG Omega" w:cs="Tahoma"/>
          <w:b w:val="0"/>
          <w:spacing w:val="1"/>
          <w:sz w:val="22"/>
          <w:szCs w:val="22"/>
        </w:rPr>
        <w:t>j</w:t>
      </w:r>
      <w:r w:rsidRPr="009C7C91">
        <w:rPr>
          <w:rFonts w:ascii="CG Omega" w:hAnsi="CG Omega" w:cs="Tahoma"/>
          <w:b w:val="0"/>
          <w:sz w:val="22"/>
          <w:szCs w:val="22"/>
        </w:rPr>
        <w:t>s</w:t>
      </w:r>
      <w:r w:rsidRPr="009C7C91">
        <w:rPr>
          <w:rFonts w:ascii="CG Omega" w:hAnsi="CG Omega" w:cs="Tahoma"/>
          <w:b w:val="0"/>
          <w:spacing w:val="2"/>
          <w:sz w:val="22"/>
          <w:szCs w:val="22"/>
        </w:rPr>
        <w:t>z</w:t>
      </w:r>
      <w:r w:rsidRPr="009C7C91">
        <w:rPr>
          <w:rFonts w:ascii="CG Omega" w:hAnsi="CG Omega" w:cs="Tahoma"/>
          <w:b w:val="0"/>
          <w:sz w:val="22"/>
          <w:szCs w:val="22"/>
        </w:rPr>
        <w:t>ą</w:t>
      </w:r>
      <w:r w:rsidRPr="009C7C91">
        <w:rPr>
          <w:rFonts w:ascii="CG Omega" w:hAnsi="CG Omega" w:cs="Tahoma"/>
          <w:b w:val="0"/>
          <w:spacing w:val="2"/>
          <w:sz w:val="22"/>
          <w:szCs w:val="22"/>
        </w:rPr>
        <w:t xml:space="preserve"> </w:t>
      </w:r>
      <w:r w:rsidRPr="009C7C91">
        <w:rPr>
          <w:rFonts w:ascii="CG Omega" w:hAnsi="CG Omega" w:cs="Tahoma"/>
          <w:b w:val="0"/>
          <w:sz w:val="22"/>
          <w:szCs w:val="22"/>
        </w:rPr>
        <w:t>spośród</w:t>
      </w:r>
      <w:r w:rsidRPr="009C7C91">
        <w:rPr>
          <w:rFonts w:ascii="CG Omega" w:hAnsi="CG Omega" w:cs="Tahoma"/>
          <w:b w:val="0"/>
          <w:spacing w:val="12"/>
          <w:sz w:val="22"/>
          <w:szCs w:val="22"/>
        </w:rPr>
        <w:t xml:space="preserve"> </w:t>
      </w:r>
      <w:r w:rsidRPr="009C7C91">
        <w:rPr>
          <w:rFonts w:ascii="CG Omega" w:hAnsi="CG Omega" w:cs="Tahoma"/>
          <w:b w:val="0"/>
          <w:spacing w:val="1"/>
          <w:sz w:val="22"/>
          <w:szCs w:val="22"/>
        </w:rPr>
        <w:t>p</w:t>
      </w:r>
      <w:r w:rsidRPr="009C7C91">
        <w:rPr>
          <w:rFonts w:ascii="CG Omega" w:hAnsi="CG Omega" w:cs="Tahoma"/>
          <w:b w:val="0"/>
          <w:sz w:val="22"/>
          <w:szCs w:val="22"/>
        </w:rPr>
        <w:t>o</w:t>
      </w:r>
      <w:r w:rsidRPr="009C7C91">
        <w:rPr>
          <w:rFonts w:ascii="CG Omega" w:hAnsi="CG Omega" w:cs="Tahoma"/>
          <w:b w:val="0"/>
          <w:spacing w:val="2"/>
          <w:sz w:val="22"/>
          <w:szCs w:val="22"/>
        </w:rPr>
        <w:t>z</w:t>
      </w:r>
      <w:r w:rsidRPr="009C7C91">
        <w:rPr>
          <w:rFonts w:ascii="CG Omega" w:hAnsi="CG Omega" w:cs="Tahoma"/>
          <w:b w:val="0"/>
          <w:spacing w:val="-2"/>
          <w:sz w:val="22"/>
          <w:szCs w:val="22"/>
        </w:rPr>
        <w:t>os</w:t>
      </w:r>
      <w:r w:rsidRPr="009C7C91">
        <w:rPr>
          <w:rFonts w:ascii="CG Omega" w:hAnsi="CG Omega" w:cs="Tahoma"/>
          <w:b w:val="0"/>
          <w:spacing w:val="1"/>
          <w:sz w:val="22"/>
          <w:szCs w:val="22"/>
        </w:rPr>
        <w:t>t</w:t>
      </w:r>
      <w:r w:rsidRPr="009C7C91">
        <w:rPr>
          <w:rFonts w:ascii="CG Omega" w:hAnsi="CG Omega" w:cs="Tahoma"/>
          <w:b w:val="0"/>
          <w:spacing w:val="-1"/>
          <w:sz w:val="22"/>
          <w:szCs w:val="22"/>
        </w:rPr>
        <w:t>a</w:t>
      </w:r>
      <w:r w:rsidRPr="009C7C91">
        <w:rPr>
          <w:rFonts w:ascii="CG Omega" w:hAnsi="CG Omega" w:cs="Tahoma"/>
          <w:b w:val="0"/>
          <w:spacing w:val="3"/>
          <w:sz w:val="22"/>
          <w:szCs w:val="22"/>
        </w:rPr>
        <w:t>ł</w:t>
      </w:r>
      <w:r w:rsidRPr="009C7C91">
        <w:rPr>
          <w:rFonts w:ascii="CG Omega" w:hAnsi="CG Omega" w:cs="Tahoma"/>
          <w:b w:val="0"/>
          <w:spacing w:val="-4"/>
          <w:sz w:val="22"/>
          <w:szCs w:val="22"/>
        </w:rPr>
        <w:t>y</w:t>
      </w:r>
      <w:r w:rsidRPr="009C7C91">
        <w:rPr>
          <w:rFonts w:ascii="CG Omega" w:hAnsi="CG Omega" w:cs="Tahoma"/>
          <w:b w:val="0"/>
          <w:spacing w:val="-1"/>
          <w:sz w:val="22"/>
          <w:szCs w:val="22"/>
        </w:rPr>
        <w:t>c</w:t>
      </w:r>
      <w:r w:rsidRPr="009C7C91">
        <w:rPr>
          <w:rFonts w:ascii="CG Omega" w:hAnsi="CG Omega" w:cs="Tahoma"/>
          <w:b w:val="0"/>
          <w:sz w:val="22"/>
          <w:szCs w:val="22"/>
        </w:rPr>
        <w:t>h</w:t>
      </w:r>
      <w:r w:rsidRPr="009C7C91">
        <w:rPr>
          <w:rFonts w:ascii="CG Omega" w:hAnsi="CG Omega" w:cs="Tahoma"/>
          <w:b w:val="0"/>
          <w:spacing w:val="8"/>
          <w:sz w:val="22"/>
          <w:szCs w:val="22"/>
        </w:rPr>
        <w:t xml:space="preserve"> </w:t>
      </w:r>
      <w:r w:rsidRPr="009C7C91">
        <w:rPr>
          <w:rFonts w:ascii="CG Omega" w:hAnsi="CG Omega" w:cs="Tahoma"/>
          <w:b w:val="0"/>
          <w:sz w:val="22"/>
          <w:szCs w:val="22"/>
        </w:rPr>
        <w:t>o</w:t>
      </w:r>
      <w:r w:rsidRPr="009C7C91">
        <w:rPr>
          <w:rFonts w:ascii="CG Omega" w:hAnsi="CG Omega" w:cs="Tahoma"/>
          <w:b w:val="0"/>
          <w:spacing w:val="2"/>
          <w:sz w:val="22"/>
          <w:szCs w:val="22"/>
        </w:rPr>
        <w:t>f</w:t>
      </w:r>
      <w:r w:rsidRPr="009C7C91">
        <w:rPr>
          <w:rFonts w:ascii="CG Omega" w:hAnsi="CG Omega" w:cs="Tahoma"/>
          <w:b w:val="0"/>
          <w:spacing w:val="-1"/>
          <w:sz w:val="22"/>
          <w:szCs w:val="22"/>
        </w:rPr>
        <w:t>e</w:t>
      </w:r>
      <w:r w:rsidRPr="009C7C91">
        <w:rPr>
          <w:rFonts w:ascii="CG Omega" w:hAnsi="CG Omega" w:cs="Tahoma"/>
          <w:b w:val="0"/>
          <w:sz w:val="22"/>
          <w:szCs w:val="22"/>
        </w:rPr>
        <w:t>rt</w:t>
      </w:r>
      <w:r w:rsidRPr="009C7C91">
        <w:rPr>
          <w:rFonts w:ascii="CG Omega" w:hAnsi="CG Omega" w:cs="Tahoma"/>
          <w:b w:val="0"/>
          <w:spacing w:val="15"/>
          <w:sz w:val="22"/>
          <w:szCs w:val="22"/>
        </w:rPr>
        <w:t xml:space="preserve"> </w:t>
      </w:r>
      <w:r w:rsidRPr="009C7C91">
        <w:rPr>
          <w:rFonts w:ascii="CG Omega" w:hAnsi="CG Omega" w:cs="Tahoma"/>
          <w:b w:val="0"/>
          <w:spacing w:val="1"/>
          <w:sz w:val="22"/>
          <w:szCs w:val="22"/>
        </w:rPr>
        <w:t>b</w:t>
      </w:r>
      <w:r w:rsidRPr="009C7C91">
        <w:rPr>
          <w:rFonts w:ascii="CG Omega" w:hAnsi="CG Omega" w:cs="Tahoma"/>
          <w:b w:val="0"/>
          <w:spacing w:val="-1"/>
          <w:sz w:val="22"/>
          <w:szCs w:val="22"/>
        </w:rPr>
        <w:t>e</w:t>
      </w:r>
      <w:r w:rsidRPr="009C7C91">
        <w:rPr>
          <w:rFonts w:ascii="CG Omega" w:hAnsi="CG Omega" w:cs="Tahoma"/>
          <w:b w:val="0"/>
          <w:sz w:val="22"/>
          <w:szCs w:val="22"/>
        </w:rPr>
        <w:t xml:space="preserve">z </w:t>
      </w:r>
      <w:r w:rsidRPr="009C7C91">
        <w:rPr>
          <w:rFonts w:ascii="CG Omega" w:hAnsi="CG Omega" w:cs="Tahoma"/>
          <w:b w:val="0"/>
          <w:spacing w:val="1"/>
          <w:sz w:val="22"/>
          <w:szCs w:val="22"/>
        </w:rPr>
        <w:t>p</w:t>
      </w:r>
      <w:r w:rsidRPr="009C7C91">
        <w:rPr>
          <w:rFonts w:ascii="CG Omega" w:hAnsi="CG Omega" w:cs="Tahoma"/>
          <w:b w:val="0"/>
          <w:sz w:val="22"/>
          <w:szCs w:val="22"/>
        </w:rPr>
        <w:t>r</w:t>
      </w:r>
      <w:r w:rsidRPr="009C7C91">
        <w:rPr>
          <w:rFonts w:ascii="CG Omega" w:hAnsi="CG Omega" w:cs="Tahoma"/>
          <w:b w:val="0"/>
          <w:spacing w:val="2"/>
          <w:sz w:val="22"/>
          <w:szCs w:val="22"/>
        </w:rPr>
        <w:t>z</w:t>
      </w:r>
      <w:r w:rsidRPr="009C7C91">
        <w:rPr>
          <w:rFonts w:ascii="CG Omega" w:hAnsi="CG Omega" w:cs="Tahoma"/>
          <w:b w:val="0"/>
          <w:spacing w:val="-1"/>
          <w:sz w:val="22"/>
          <w:szCs w:val="22"/>
        </w:rPr>
        <w:t>e</w:t>
      </w:r>
      <w:r w:rsidRPr="009C7C91">
        <w:rPr>
          <w:rFonts w:ascii="CG Omega" w:hAnsi="CG Omega" w:cs="Tahoma"/>
          <w:b w:val="0"/>
          <w:spacing w:val="1"/>
          <w:sz w:val="22"/>
          <w:szCs w:val="22"/>
        </w:rPr>
        <w:t>p</w:t>
      </w:r>
      <w:r w:rsidRPr="009C7C91">
        <w:rPr>
          <w:rFonts w:ascii="CG Omega" w:hAnsi="CG Omega" w:cs="Tahoma"/>
          <w:b w:val="0"/>
          <w:sz w:val="22"/>
          <w:szCs w:val="22"/>
        </w:rPr>
        <w:t>row</w:t>
      </w:r>
      <w:r w:rsidRPr="009C7C91">
        <w:rPr>
          <w:rFonts w:ascii="CG Omega" w:hAnsi="CG Omega" w:cs="Tahoma"/>
          <w:b w:val="0"/>
          <w:spacing w:val="-1"/>
          <w:sz w:val="22"/>
          <w:szCs w:val="22"/>
        </w:rPr>
        <w:t>a</w:t>
      </w:r>
      <w:r w:rsidRPr="009C7C91">
        <w:rPr>
          <w:rFonts w:ascii="CG Omega" w:hAnsi="CG Omega" w:cs="Tahoma"/>
          <w:b w:val="0"/>
          <w:sz w:val="22"/>
          <w:szCs w:val="22"/>
        </w:rPr>
        <w:t>d</w:t>
      </w:r>
      <w:r w:rsidRPr="009C7C91">
        <w:rPr>
          <w:rFonts w:ascii="CG Omega" w:hAnsi="CG Omega" w:cs="Tahoma"/>
          <w:b w:val="0"/>
          <w:spacing w:val="2"/>
          <w:sz w:val="22"/>
          <w:szCs w:val="22"/>
        </w:rPr>
        <w:t>z</w:t>
      </w:r>
      <w:r w:rsidRPr="009C7C91">
        <w:rPr>
          <w:rFonts w:ascii="CG Omega" w:hAnsi="CG Omega" w:cs="Tahoma"/>
          <w:b w:val="0"/>
          <w:spacing w:val="-1"/>
          <w:sz w:val="22"/>
          <w:szCs w:val="22"/>
        </w:rPr>
        <w:t>a</w:t>
      </w:r>
      <w:r w:rsidRPr="009C7C91">
        <w:rPr>
          <w:rFonts w:ascii="CG Omega" w:hAnsi="CG Omega" w:cs="Tahoma"/>
          <w:b w:val="0"/>
          <w:sz w:val="22"/>
          <w:szCs w:val="22"/>
        </w:rPr>
        <w:t>n</w:t>
      </w:r>
      <w:r w:rsidRPr="009C7C91">
        <w:rPr>
          <w:rFonts w:ascii="CG Omega" w:hAnsi="CG Omega" w:cs="Tahoma"/>
          <w:b w:val="0"/>
          <w:spacing w:val="1"/>
          <w:sz w:val="22"/>
          <w:szCs w:val="22"/>
        </w:rPr>
        <w:t>i</w:t>
      </w:r>
      <w:r w:rsidRPr="009C7C91">
        <w:rPr>
          <w:rFonts w:ascii="CG Omega" w:hAnsi="CG Omega" w:cs="Tahoma"/>
          <w:b w:val="0"/>
          <w:sz w:val="22"/>
          <w:szCs w:val="22"/>
        </w:rPr>
        <w:t xml:space="preserve">a </w:t>
      </w:r>
      <w:r w:rsidRPr="009C7C91">
        <w:rPr>
          <w:rFonts w:ascii="CG Omega" w:hAnsi="CG Omega" w:cs="Tahoma"/>
          <w:b w:val="0"/>
          <w:spacing w:val="1"/>
          <w:sz w:val="22"/>
          <w:szCs w:val="22"/>
        </w:rPr>
        <w:t>i</w:t>
      </w:r>
      <w:r w:rsidRPr="009C7C91">
        <w:rPr>
          <w:rFonts w:ascii="CG Omega" w:hAnsi="CG Omega" w:cs="Tahoma"/>
          <w:b w:val="0"/>
          <w:spacing w:val="-1"/>
          <w:sz w:val="22"/>
          <w:szCs w:val="22"/>
        </w:rPr>
        <w:t>c</w:t>
      </w:r>
      <w:r w:rsidRPr="009C7C91">
        <w:rPr>
          <w:rFonts w:ascii="CG Omega" w:hAnsi="CG Omega" w:cs="Tahoma"/>
          <w:b w:val="0"/>
          <w:sz w:val="22"/>
          <w:szCs w:val="22"/>
        </w:rPr>
        <w:t xml:space="preserve">h </w:t>
      </w:r>
      <w:r w:rsidRPr="009C7C91">
        <w:rPr>
          <w:rFonts w:ascii="CG Omega" w:hAnsi="CG Omega" w:cs="Tahoma"/>
          <w:b w:val="0"/>
          <w:spacing w:val="1"/>
          <w:sz w:val="22"/>
          <w:szCs w:val="22"/>
        </w:rPr>
        <w:t>p</w:t>
      </w:r>
      <w:r w:rsidRPr="009C7C91">
        <w:rPr>
          <w:rFonts w:ascii="CG Omega" w:hAnsi="CG Omega" w:cs="Tahoma"/>
          <w:b w:val="0"/>
          <w:sz w:val="22"/>
          <w:szCs w:val="22"/>
        </w:rPr>
        <w:t>onown</w:t>
      </w:r>
      <w:r w:rsidRPr="009C7C91">
        <w:rPr>
          <w:rFonts w:ascii="CG Omega" w:hAnsi="CG Omega" w:cs="Tahoma"/>
          <w:b w:val="0"/>
          <w:spacing w:val="2"/>
          <w:sz w:val="22"/>
          <w:szCs w:val="22"/>
        </w:rPr>
        <w:t>e</w:t>
      </w:r>
      <w:r w:rsidRPr="009C7C91">
        <w:rPr>
          <w:rFonts w:ascii="CG Omega" w:hAnsi="CG Omega" w:cs="Tahoma"/>
          <w:b w:val="0"/>
          <w:spacing w:val="-2"/>
          <w:sz w:val="22"/>
          <w:szCs w:val="22"/>
        </w:rPr>
        <w:t>g</w:t>
      </w:r>
      <w:r w:rsidRPr="009C7C91">
        <w:rPr>
          <w:rFonts w:ascii="CG Omega" w:hAnsi="CG Omega" w:cs="Tahoma"/>
          <w:b w:val="0"/>
          <w:sz w:val="22"/>
          <w:szCs w:val="22"/>
        </w:rPr>
        <w:t xml:space="preserve">o </w:t>
      </w:r>
      <w:r w:rsidRPr="009C7C91">
        <w:rPr>
          <w:rFonts w:ascii="CG Omega" w:hAnsi="CG Omega" w:cs="Tahoma"/>
          <w:b w:val="0"/>
          <w:spacing w:val="1"/>
          <w:sz w:val="22"/>
          <w:szCs w:val="22"/>
        </w:rPr>
        <w:t>b</w:t>
      </w:r>
      <w:r w:rsidRPr="009C7C91">
        <w:rPr>
          <w:rFonts w:ascii="CG Omega" w:hAnsi="CG Omega" w:cs="Tahoma"/>
          <w:b w:val="0"/>
          <w:spacing w:val="-1"/>
          <w:sz w:val="22"/>
          <w:szCs w:val="22"/>
        </w:rPr>
        <w:t>a</w:t>
      </w:r>
      <w:r w:rsidRPr="009C7C91">
        <w:rPr>
          <w:rFonts w:ascii="CG Omega" w:hAnsi="CG Omega" w:cs="Tahoma"/>
          <w:b w:val="0"/>
          <w:spacing w:val="3"/>
          <w:sz w:val="22"/>
          <w:szCs w:val="22"/>
        </w:rPr>
        <w:t>d</w:t>
      </w:r>
      <w:r w:rsidRPr="009C7C91">
        <w:rPr>
          <w:rFonts w:ascii="CG Omega" w:hAnsi="CG Omega" w:cs="Tahoma"/>
          <w:b w:val="0"/>
          <w:spacing w:val="-1"/>
          <w:sz w:val="22"/>
          <w:szCs w:val="22"/>
        </w:rPr>
        <w:t>a</w:t>
      </w:r>
      <w:r w:rsidRPr="009C7C91">
        <w:rPr>
          <w:rFonts w:ascii="CG Omega" w:hAnsi="CG Omega" w:cs="Tahoma"/>
          <w:b w:val="0"/>
          <w:sz w:val="22"/>
          <w:szCs w:val="22"/>
        </w:rPr>
        <w:t>n</w:t>
      </w:r>
      <w:r w:rsidRPr="009C7C91">
        <w:rPr>
          <w:rFonts w:ascii="CG Omega" w:hAnsi="CG Omega" w:cs="Tahoma"/>
          <w:b w:val="0"/>
          <w:spacing w:val="1"/>
          <w:sz w:val="22"/>
          <w:szCs w:val="22"/>
        </w:rPr>
        <w:t>i</w:t>
      </w:r>
      <w:r w:rsidRPr="009C7C91">
        <w:rPr>
          <w:rFonts w:ascii="CG Omega" w:hAnsi="CG Omega" w:cs="Tahoma"/>
          <w:b w:val="0"/>
          <w:sz w:val="22"/>
          <w:szCs w:val="22"/>
        </w:rPr>
        <w:t>a i o</w:t>
      </w:r>
      <w:r w:rsidRPr="009C7C91">
        <w:rPr>
          <w:rFonts w:ascii="CG Omega" w:hAnsi="CG Omega" w:cs="Tahoma"/>
          <w:b w:val="0"/>
          <w:spacing w:val="-1"/>
          <w:sz w:val="22"/>
          <w:szCs w:val="22"/>
        </w:rPr>
        <w:t>ce</w:t>
      </w:r>
      <w:r w:rsidRPr="009C7C91">
        <w:rPr>
          <w:rFonts w:ascii="CG Omega" w:hAnsi="CG Omega" w:cs="Tahoma"/>
          <w:b w:val="0"/>
          <w:spacing w:val="5"/>
          <w:sz w:val="22"/>
          <w:szCs w:val="22"/>
        </w:rPr>
        <w:t>n</w:t>
      </w:r>
      <w:r w:rsidRPr="009C7C91">
        <w:rPr>
          <w:rFonts w:ascii="CG Omega" w:hAnsi="CG Omega" w:cs="Tahoma"/>
          <w:b w:val="0"/>
          <w:spacing w:val="-4"/>
          <w:sz w:val="22"/>
          <w:szCs w:val="22"/>
        </w:rPr>
        <w:t>y</w:t>
      </w:r>
      <w:r w:rsidRPr="009C7C91">
        <w:rPr>
          <w:rFonts w:ascii="CG Omega" w:hAnsi="CG Omega" w:cs="Tahoma"/>
          <w:b w:val="0"/>
          <w:sz w:val="22"/>
          <w:szCs w:val="22"/>
        </w:rPr>
        <w:t xml:space="preserve">, </w:t>
      </w:r>
      <w:r w:rsidRPr="009C7C91">
        <w:rPr>
          <w:rFonts w:ascii="CG Omega" w:hAnsi="CG Omega" w:cs="Tahoma"/>
          <w:b w:val="0"/>
          <w:spacing w:val="-1"/>
          <w:sz w:val="22"/>
          <w:szCs w:val="22"/>
        </w:rPr>
        <w:t>c</w:t>
      </w:r>
      <w:r w:rsidRPr="009C7C91">
        <w:rPr>
          <w:rFonts w:ascii="CG Omega" w:hAnsi="CG Omega" w:cs="Tahoma"/>
          <w:b w:val="0"/>
          <w:spacing w:val="5"/>
          <w:sz w:val="22"/>
          <w:szCs w:val="22"/>
        </w:rPr>
        <w:t>h</w:t>
      </w:r>
      <w:r w:rsidRPr="009C7C91">
        <w:rPr>
          <w:rFonts w:ascii="CG Omega" w:hAnsi="CG Omega" w:cs="Tahoma"/>
          <w:b w:val="0"/>
          <w:spacing w:val="-5"/>
          <w:sz w:val="22"/>
          <w:szCs w:val="22"/>
        </w:rPr>
        <w:t>y</w:t>
      </w:r>
      <w:r w:rsidRPr="009C7C91">
        <w:rPr>
          <w:rFonts w:ascii="CG Omega" w:hAnsi="CG Omega" w:cs="Tahoma"/>
          <w:b w:val="0"/>
          <w:spacing w:val="2"/>
          <w:sz w:val="22"/>
          <w:szCs w:val="22"/>
        </w:rPr>
        <w:t>b</w:t>
      </w:r>
      <w:r w:rsidRPr="009C7C91">
        <w:rPr>
          <w:rFonts w:ascii="CG Omega" w:hAnsi="CG Omega" w:cs="Tahoma"/>
          <w:b w:val="0"/>
          <w:sz w:val="22"/>
          <w:szCs w:val="22"/>
        </w:rPr>
        <w:t xml:space="preserve">a że </w:t>
      </w:r>
      <w:r w:rsidRPr="009C7C91">
        <w:rPr>
          <w:rFonts w:ascii="CG Omega" w:hAnsi="CG Omega" w:cs="Tahoma"/>
          <w:b w:val="0"/>
          <w:spacing w:val="2"/>
          <w:sz w:val="22"/>
          <w:szCs w:val="22"/>
        </w:rPr>
        <w:t>z</w:t>
      </w:r>
      <w:r w:rsidRPr="009C7C91">
        <w:rPr>
          <w:rFonts w:ascii="CG Omega" w:hAnsi="CG Omega" w:cs="Tahoma"/>
          <w:b w:val="0"/>
          <w:spacing w:val="-1"/>
          <w:sz w:val="22"/>
          <w:szCs w:val="22"/>
        </w:rPr>
        <w:t>a</w:t>
      </w:r>
      <w:r w:rsidRPr="009C7C91">
        <w:rPr>
          <w:rFonts w:ascii="CG Omega" w:hAnsi="CG Omega" w:cs="Tahoma"/>
          <w:b w:val="0"/>
          <w:spacing w:val="2"/>
          <w:sz w:val="22"/>
          <w:szCs w:val="22"/>
        </w:rPr>
        <w:t>c</w:t>
      </w:r>
      <w:r w:rsidRPr="009C7C91">
        <w:rPr>
          <w:rFonts w:ascii="CG Omega" w:hAnsi="CG Omega" w:cs="Tahoma"/>
          <w:b w:val="0"/>
          <w:sz w:val="22"/>
          <w:szCs w:val="22"/>
        </w:rPr>
        <w:t>hod</w:t>
      </w:r>
      <w:r w:rsidRPr="009C7C91">
        <w:rPr>
          <w:rFonts w:ascii="CG Omega" w:hAnsi="CG Omega" w:cs="Tahoma"/>
          <w:b w:val="0"/>
          <w:spacing w:val="2"/>
          <w:sz w:val="22"/>
          <w:szCs w:val="22"/>
        </w:rPr>
        <w:t>z</w:t>
      </w:r>
      <w:r w:rsidRPr="009C7C91">
        <w:rPr>
          <w:rFonts w:ascii="CG Omega" w:hAnsi="CG Omega" w:cs="Tahoma"/>
          <w:b w:val="0"/>
          <w:sz w:val="22"/>
          <w:szCs w:val="22"/>
        </w:rPr>
        <w:t xml:space="preserve">ą </w:t>
      </w:r>
      <w:r w:rsidRPr="009C7C91">
        <w:rPr>
          <w:rFonts w:ascii="CG Omega" w:hAnsi="CG Omega" w:cs="Tahoma"/>
          <w:b w:val="0"/>
          <w:spacing w:val="1"/>
          <w:sz w:val="22"/>
          <w:szCs w:val="22"/>
        </w:rPr>
        <w:t>p</w:t>
      </w:r>
      <w:r w:rsidRPr="009C7C91">
        <w:rPr>
          <w:rFonts w:ascii="CG Omega" w:hAnsi="CG Omega" w:cs="Tahoma"/>
          <w:b w:val="0"/>
          <w:sz w:val="22"/>
          <w:szCs w:val="22"/>
        </w:rPr>
        <w:t>r</w:t>
      </w:r>
      <w:r w:rsidRPr="009C7C91">
        <w:rPr>
          <w:rFonts w:ascii="CG Omega" w:hAnsi="CG Omega" w:cs="Tahoma"/>
          <w:b w:val="0"/>
          <w:spacing w:val="2"/>
          <w:sz w:val="22"/>
          <w:szCs w:val="22"/>
        </w:rPr>
        <w:t>z</w:t>
      </w:r>
      <w:r w:rsidRPr="009C7C91">
        <w:rPr>
          <w:rFonts w:ascii="CG Omega" w:hAnsi="CG Omega" w:cs="Tahoma"/>
          <w:b w:val="0"/>
          <w:spacing w:val="-1"/>
          <w:sz w:val="22"/>
          <w:szCs w:val="22"/>
        </w:rPr>
        <w:t>e</w:t>
      </w:r>
      <w:r w:rsidRPr="009C7C91">
        <w:rPr>
          <w:rFonts w:ascii="CG Omega" w:hAnsi="CG Omega" w:cs="Tahoma"/>
          <w:b w:val="0"/>
          <w:sz w:val="22"/>
          <w:szCs w:val="22"/>
        </w:rPr>
        <w:t>s</w:t>
      </w:r>
      <w:r w:rsidRPr="009C7C91">
        <w:rPr>
          <w:rFonts w:ascii="CG Omega" w:hAnsi="CG Omega" w:cs="Tahoma"/>
          <w:b w:val="0"/>
          <w:spacing w:val="1"/>
          <w:sz w:val="22"/>
          <w:szCs w:val="22"/>
        </w:rPr>
        <w:t>ł</w:t>
      </w:r>
      <w:r w:rsidRPr="009C7C91">
        <w:rPr>
          <w:rFonts w:ascii="CG Omega" w:hAnsi="CG Omega" w:cs="Tahoma"/>
          <w:b w:val="0"/>
          <w:spacing w:val="-1"/>
          <w:sz w:val="22"/>
          <w:szCs w:val="22"/>
        </w:rPr>
        <w:t>a</w:t>
      </w:r>
      <w:r w:rsidRPr="009C7C91">
        <w:rPr>
          <w:rFonts w:ascii="CG Omega" w:hAnsi="CG Omega" w:cs="Tahoma"/>
          <w:b w:val="0"/>
          <w:sz w:val="22"/>
          <w:szCs w:val="22"/>
        </w:rPr>
        <w:t>nki un</w:t>
      </w:r>
      <w:r w:rsidRPr="009C7C91">
        <w:rPr>
          <w:rFonts w:ascii="CG Omega" w:hAnsi="CG Omega" w:cs="Tahoma"/>
          <w:b w:val="0"/>
          <w:spacing w:val="1"/>
          <w:sz w:val="22"/>
          <w:szCs w:val="22"/>
        </w:rPr>
        <w:t>i</w:t>
      </w:r>
      <w:r w:rsidRPr="009C7C91">
        <w:rPr>
          <w:rFonts w:ascii="CG Omega" w:hAnsi="CG Omega" w:cs="Tahoma"/>
          <w:b w:val="0"/>
          <w:spacing w:val="-1"/>
          <w:sz w:val="22"/>
          <w:szCs w:val="22"/>
        </w:rPr>
        <w:t>e</w:t>
      </w:r>
      <w:r w:rsidRPr="009C7C91">
        <w:rPr>
          <w:rFonts w:ascii="CG Omega" w:hAnsi="CG Omega" w:cs="Tahoma"/>
          <w:b w:val="0"/>
          <w:sz w:val="22"/>
          <w:szCs w:val="22"/>
        </w:rPr>
        <w:t>w</w:t>
      </w:r>
      <w:r w:rsidRPr="009C7C91">
        <w:rPr>
          <w:rFonts w:ascii="CG Omega" w:hAnsi="CG Omega" w:cs="Tahoma"/>
          <w:b w:val="0"/>
          <w:spacing w:val="-1"/>
          <w:sz w:val="22"/>
          <w:szCs w:val="22"/>
        </w:rPr>
        <w:t>a</w:t>
      </w:r>
      <w:r w:rsidRPr="009C7C91">
        <w:rPr>
          <w:rFonts w:ascii="CG Omega" w:hAnsi="CG Omega" w:cs="Tahoma"/>
          <w:b w:val="0"/>
          <w:spacing w:val="2"/>
          <w:w w:val="79"/>
          <w:sz w:val="22"/>
          <w:szCs w:val="22"/>
        </w:rPr>
        <w:t>ż</w:t>
      </w:r>
      <w:r w:rsidRPr="009C7C91">
        <w:rPr>
          <w:rFonts w:ascii="CG Omega" w:hAnsi="CG Omega" w:cs="Tahoma"/>
          <w:b w:val="0"/>
          <w:w w:val="99"/>
          <w:sz w:val="22"/>
          <w:szCs w:val="22"/>
        </w:rPr>
        <w:t>n</w:t>
      </w:r>
      <w:r w:rsidRPr="009C7C91">
        <w:rPr>
          <w:rFonts w:ascii="CG Omega" w:hAnsi="CG Omega" w:cs="Tahoma"/>
          <w:b w:val="0"/>
          <w:spacing w:val="1"/>
          <w:w w:val="99"/>
          <w:sz w:val="22"/>
          <w:szCs w:val="22"/>
        </w:rPr>
        <w:t>i</w:t>
      </w:r>
      <w:r w:rsidRPr="009C7C91">
        <w:rPr>
          <w:rFonts w:ascii="CG Omega" w:hAnsi="CG Omega" w:cs="Tahoma"/>
          <w:b w:val="0"/>
          <w:spacing w:val="-1"/>
          <w:w w:val="99"/>
          <w:sz w:val="22"/>
          <w:szCs w:val="22"/>
        </w:rPr>
        <w:t>e</w:t>
      </w:r>
      <w:r w:rsidRPr="009C7C91">
        <w:rPr>
          <w:rFonts w:ascii="CG Omega" w:hAnsi="CG Omega" w:cs="Tahoma"/>
          <w:b w:val="0"/>
          <w:w w:val="99"/>
          <w:sz w:val="22"/>
          <w:szCs w:val="22"/>
        </w:rPr>
        <w:t>n</w:t>
      </w:r>
      <w:r w:rsidRPr="009C7C91">
        <w:rPr>
          <w:rFonts w:ascii="CG Omega" w:hAnsi="CG Omega" w:cs="Tahoma"/>
          <w:b w:val="0"/>
          <w:spacing w:val="1"/>
          <w:w w:val="99"/>
          <w:sz w:val="22"/>
          <w:szCs w:val="22"/>
        </w:rPr>
        <w:t>i</w:t>
      </w:r>
      <w:r w:rsidRPr="009C7C91">
        <w:rPr>
          <w:rFonts w:ascii="CG Omega" w:hAnsi="CG Omega" w:cs="Tahoma"/>
          <w:b w:val="0"/>
          <w:w w:val="99"/>
          <w:sz w:val="22"/>
          <w:szCs w:val="22"/>
        </w:rPr>
        <w:t>a</w:t>
      </w:r>
      <w:r w:rsidRPr="009C7C91">
        <w:rPr>
          <w:rFonts w:ascii="CG Omega" w:hAnsi="CG Omega" w:cs="Tahoma"/>
          <w:b w:val="0"/>
          <w:sz w:val="22"/>
          <w:szCs w:val="22"/>
        </w:rPr>
        <w:t xml:space="preserve"> </w:t>
      </w:r>
      <w:r w:rsidRPr="009C7C91">
        <w:rPr>
          <w:rFonts w:ascii="CG Omega" w:hAnsi="CG Omega" w:cs="Tahoma"/>
          <w:b w:val="0"/>
          <w:spacing w:val="1"/>
          <w:sz w:val="22"/>
          <w:szCs w:val="22"/>
        </w:rPr>
        <w:t>p</w:t>
      </w:r>
      <w:r w:rsidRPr="009C7C91">
        <w:rPr>
          <w:rFonts w:ascii="CG Omega" w:hAnsi="CG Omega" w:cs="Tahoma"/>
          <w:b w:val="0"/>
          <w:sz w:val="22"/>
          <w:szCs w:val="22"/>
        </w:rPr>
        <w:t>os</w:t>
      </w:r>
      <w:r w:rsidRPr="009C7C91">
        <w:rPr>
          <w:rFonts w:ascii="CG Omega" w:hAnsi="CG Omega" w:cs="Tahoma"/>
          <w:b w:val="0"/>
          <w:spacing w:val="1"/>
          <w:sz w:val="22"/>
          <w:szCs w:val="22"/>
        </w:rPr>
        <w:t>t</w:t>
      </w:r>
      <w:r w:rsidRPr="009C7C91">
        <w:rPr>
          <w:rFonts w:ascii="CG Omega" w:hAnsi="CG Omega" w:cs="Tahoma"/>
          <w:b w:val="0"/>
          <w:spacing w:val="-1"/>
          <w:sz w:val="22"/>
          <w:szCs w:val="22"/>
        </w:rPr>
        <w:t>ę</w:t>
      </w:r>
      <w:r w:rsidRPr="009C7C91">
        <w:rPr>
          <w:rFonts w:ascii="CG Omega" w:hAnsi="CG Omega" w:cs="Tahoma"/>
          <w:b w:val="0"/>
          <w:spacing w:val="1"/>
          <w:sz w:val="22"/>
          <w:szCs w:val="22"/>
        </w:rPr>
        <w:t>p</w:t>
      </w:r>
      <w:r w:rsidRPr="009C7C91">
        <w:rPr>
          <w:rFonts w:ascii="CG Omega" w:hAnsi="CG Omega" w:cs="Tahoma"/>
          <w:b w:val="0"/>
          <w:sz w:val="22"/>
          <w:szCs w:val="22"/>
        </w:rPr>
        <w:t>o</w:t>
      </w:r>
      <w:r w:rsidRPr="009C7C91">
        <w:rPr>
          <w:rFonts w:ascii="CG Omega" w:hAnsi="CG Omega" w:cs="Tahoma"/>
          <w:b w:val="0"/>
          <w:spacing w:val="2"/>
          <w:sz w:val="22"/>
          <w:szCs w:val="22"/>
        </w:rPr>
        <w:t>w</w:t>
      </w:r>
      <w:r w:rsidRPr="009C7C91">
        <w:rPr>
          <w:rFonts w:ascii="CG Omega" w:hAnsi="CG Omega" w:cs="Tahoma"/>
          <w:b w:val="0"/>
          <w:spacing w:val="-1"/>
          <w:sz w:val="22"/>
          <w:szCs w:val="22"/>
        </w:rPr>
        <w:t>a</w:t>
      </w:r>
      <w:r w:rsidRPr="009C7C91">
        <w:rPr>
          <w:rFonts w:ascii="CG Omega" w:hAnsi="CG Omega" w:cs="Tahoma"/>
          <w:b w:val="0"/>
          <w:sz w:val="22"/>
          <w:szCs w:val="22"/>
        </w:rPr>
        <w:t>n</w:t>
      </w:r>
      <w:r w:rsidRPr="009C7C91">
        <w:rPr>
          <w:rFonts w:ascii="CG Omega" w:hAnsi="CG Omega" w:cs="Tahoma"/>
          <w:b w:val="0"/>
          <w:spacing w:val="1"/>
          <w:sz w:val="22"/>
          <w:szCs w:val="22"/>
        </w:rPr>
        <w:t>i</w:t>
      </w:r>
      <w:r w:rsidRPr="009C7C91">
        <w:rPr>
          <w:rFonts w:ascii="CG Omega" w:hAnsi="CG Omega" w:cs="Tahoma"/>
          <w:b w:val="0"/>
          <w:spacing w:val="-1"/>
          <w:sz w:val="22"/>
          <w:szCs w:val="22"/>
        </w:rPr>
        <w:t>a</w:t>
      </w:r>
      <w:r w:rsidRPr="009C7C91">
        <w:rPr>
          <w:rFonts w:ascii="CG Omega" w:hAnsi="CG Omega" w:cs="Tahoma"/>
          <w:b w:val="0"/>
          <w:sz w:val="22"/>
          <w:szCs w:val="22"/>
        </w:rPr>
        <w:t>.</w:t>
      </w:r>
    </w:p>
    <w:p w14:paraId="124E36EA" w14:textId="77777777" w:rsidR="000E44EE" w:rsidRPr="009C7C91" w:rsidRDefault="000E44EE">
      <w:pPr>
        <w:pStyle w:val="Akapitzlist"/>
        <w:widowControl w:val="0"/>
        <w:numPr>
          <w:ilvl w:val="1"/>
          <w:numId w:val="5"/>
        </w:numPr>
        <w:autoSpaceDE w:val="0"/>
        <w:autoSpaceDN w:val="0"/>
        <w:adjustRightInd w:val="0"/>
        <w:ind w:left="709" w:hanging="709"/>
        <w:jc w:val="both"/>
        <w:rPr>
          <w:rFonts w:ascii="CG Omega" w:hAnsi="CG Omega" w:cs="Tahoma"/>
          <w:b w:val="0"/>
          <w:spacing w:val="2"/>
          <w:sz w:val="22"/>
          <w:szCs w:val="22"/>
        </w:rPr>
      </w:pPr>
      <w:r w:rsidRPr="009C7C91">
        <w:rPr>
          <w:rFonts w:ascii="CG Omega" w:hAnsi="CG Omega" w:cs="Tahoma"/>
          <w:b w:val="0"/>
          <w:sz w:val="22"/>
          <w:szCs w:val="22"/>
        </w:rPr>
        <w:t>W przypadku wykonawców występujących wspólnie (konsorcjum, spółka cywilna), przed podpisaniem umowy Wykonawcy zobowiązani są do przedłożenia umowy regulującej ich współpracę przy realizacji przedmiotowego zamówienia.</w:t>
      </w:r>
    </w:p>
    <w:p w14:paraId="5D9D6508" w14:textId="77777777" w:rsidR="000E44EE" w:rsidRPr="009C7C91" w:rsidRDefault="000E44EE">
      <w:pPr>
        <w:pStyle w:val="Akapitzlist"/>
        <w:widowControl w:val="0"/>
        <w:numPr>
          <w:ilvl w:val="1"/>
          <w:numId w:val="5"/>
        </w:numPr>
        <w:autoSpaceDE w:val="0"/>
        <w:autoSpaceDN w:val="0"/>
        <w:adjustRightInd w:val="0"/>
        <w:ind w:left="709" w:hanging="709"/>
        <w:jc w:val="both"/>
        <w:rPr>
          <w:rFonts w:ascii="CG Omega" w:hAnsi="CG Omega" w:cs="Tahoma"/>
          <w:b w:val="0"/>
          <w:spacing w:val="2"/>
          <w:sz w:val="22"/>
          <w:szCs w:val="22"/>
        </w:rPr>
      </w:pPr>
      <w:r w:rsidRPr="009C7C91">
        <w:rPr>
          <w:rFonts w:ascii="CG Omega" w:hAnsi="CG Omega" w:cs="Tahoma"/>
          <w:b w:val="0"/>
          <w:sz w:val="22"/>
          <w:szCs w:val="22"/>
        </w:rPr>
        <w:t>Umowa winna wskazywać pełnomocnika do kontaktów  z Zamawiającym, termin, na jaki została zawarta umowa, przy czym wskazany w umowie termin nie może być krótszy niż termin realizacji zamówienia, dane dotyczące wystawianie faktur i regulowania należności za wykonane roboty.</w:t>
      </w:r>
    </w:p>
    <w:p w14:paraId="7A39BC52" w14:textId="77777777" w:rsidR="000E44EE" w:rsidRPr="009C7C91" w:rsidRDefault="000E44EE">
      <w:pPr>
        <w:pStyle w:val="Akapitzlist"/>
        <w:widowControl w:val="0"/>
        <w:numPr>
          <w:ilvl w:val="1"/>
          <w:numId w:val="5"/>
        </w:numPr>
        <w:autoSpaceDE w:val="0"/>
        <w:autoSpaceDN w:val="0"/>
        <w:adjustRightInd w:val="0"/>
        <w:ind w:left="709" w:hanging="709"/>
        <w:jc w:val="both"/>
        <w:rPr>
          <w:rFonts w:ascii="CG Omega" w:hAnsi="CG Omega" w:cs="Tahoma"/>
          <w:b w:val="0"/>
          <w:spacing w:val="2"/>
          <w:sz w:val="22"/>
          <w:szCs w:val="22"/>
        </w:rPr>
      </w:pPr>
      <w:r w:rsidRPr="009C7C91">
        <w:rPr>
          <w:rFonts w:ascii="CG Omega" w:hAnsi="CG Omega" w:cs="Arial"/>
          <w:b w:val="0"/>
          <w:sz w:val="22"/>
          <w:szCs w:val="22"/>
        </w:rPr>
        <w:t>Wykonawca przedłoży Zamawiającemu kosztorys ofertowy sporządzony metodą kalkulacji uproszczonej uwzględniający wszystkie wymagania SWZ oraz wszelkie koszty, jakie poniesie Wykonawca z tytułu należytej oraz zgodnej z obowiązującymi przepisami realizacje przedmiotu zamówienia.</w:t>
      </w:r>
    </w:p>
    <w:p w14:paraId="13FA7C85" w14:textId="77777777" w:rsidR="00BB0E42" w:rsidRPr="008D36ED" w:rsidRDefault="00BB0E42" w:rsidP="00192733">
      <w:pPr>
        <w:spacing w:line="22" w:lineRule="atLeast"/>
        <w:ind w:left="567" w:hanging="567"/>
        <w:rPr>
          <w:rFonts w:eastAsia="Times New Roman" w:cs="Tahoma"/>
          <w:spacing w:val="-1"/>
          <w:sz w:val="22"/>
          <w:szCs w:val="22"/>
          <w:lang w:eastAsia="ar-SA"/>
        </w:rPr>
      </w:pPr>
    </w:p>
    <w:p w14:paraId="0B87AEFF" w14:textId="77777777" w:rsidR="00BB0E42" w:rsidRPr="008D36ED" w:rsidRDefault="00BB0E42" w:rsidP="00192733">
      <w:pPr>
        <w:spacing w:line="22" w:lineRule="atLeast"/>
        <w:ind w:left="567" w:hanging="567"/>
        <w:jc w:val="center"/>
        <w:rPr>
          <w:rFonts w:eastAsia="Times New Roman" w:cs="Tahoma"/>
          <w:spacing w:val="2"/>
          <w:sz w:val="22"/>
          <w:szCs w:val="22"/>
          <w:lang w:eastAsia="ar-SA"/>
        </w:rPr>
      </w:pPr>
      <w:r w:rsidRPr="008D36ED">
        <w:rPr>
          <w:rFonts w:cs="Tahoma"/>
          <w:b/>
          <w:smallCaps/>
          <w:sz w:val="22"/>
          <w:szCs w:val="22"/>
          <w:u w:val="thick"/>
        </w:rPr>
        <w:t>Rozdział X</w:t>
      </w:r>
      <w:bookmarkStart w:id="35" w:name="_Toc473569745"/>
      <w:bookmarkEnd w:id="33"/>
      <w:r w:rsidR="000E44EE">
        <w:rPr>
          <w:rFonts w:cs="Tahoma"/>
          <w:b/>
          <w:smallCaps/>
          <w:sz w:val="22"/>
          <w:szCs w:val="22"/>
          <w:u w:val="thick"/>
        </w:rPr>
        <w:t>VIII</w:t>
      </w:r>
      <w:r w:rsidRPr="008D36ED">
        <w:rPr>
          <w:rFonts w:cs="Tahoma"/>
          <w:b/>
          <w:smallCaps/>
          <w:sz w:val="22"/>
          <w:szCs w:val="22"/>
          <w:u w:val="thick"/>
        </w:rPr>
        <w:br/>
      </w:r>
      <w:r w:rsidRPr="008D36ED">
        <w:rPr>
          <w:rFonts w:cs="Tahoma"/>
          <w:b/>
          <w:sz w:val="22"/>
          <w:szCs w:val="22"/>
          <w:u w:val="thick"/>
        </w:rPr>
        <w:t>Zabezpieczenie należytego wykonania umowy</w:t>
      </w:r>
      <w:bookmarkEnd w:id="34"/>
      <w:bookmarkEnd w:id="35"/>
    </w:p>
    <w:p w14:paraId="6F511459" w14:textId="77777777" w:rsidR="00F95949" w:rsidRPr="008D36ED" w:rsidRDefault="00F95949" w:rsidP="00192733">
      <w:pPr>
        <w:spacing w:line="22" w:lineRule="atLeast"/>
        <w:rPr>
          <w:rFonts w:cs="Tahoma"/>
          <w:b/>
          <w:smallCaps/>
          <w:sz w:val="22"/>
          <w:szCs w:val="22"/>
          <w:u w:val="thick"/>
        </w:rPr>
      </w:pPr>
    </w:p>
    <w:p w14:paraId="14867E84" w14:textId="77777777" w:rsidR="00BB0E42" w:rsidRPr="008D36ED" w:rsidRDefault="00BB0E42">
      <w:pPr>
        <w:pStyle w:val="Akapitzlist"/>
        <w:widowControl w:val="0"/>
        <w:numPr>
          <w:ilvl w:val="0"/>
          <w:numId w:val="6"/>
        </w:numPr>
        <w:autoSpaceDE w:val="0"/>
        <w:autoSpaceDN w:val="0"/>
        <w:adjustRightInd w:val="0"/>
        <w:spacing w:before="240" w:after="120" w:line="22" w:lineRule="atLeast"/>
        <w:jc w:val="both"/>
        <w:rPr>
          <w:rFonts w:ascii="CG Omega" w:hAnsi="CG Omega" w:cs="Tahoma"/>
          <w:b w:val="0"/>
          <w:vanish/>
          <w:spacing w:val="-1"/>
          <w:sz w:val="22"/>
          <w:szCs w:val="22"/>
        </w:rPr>
      </w:pPr>
    </w:p>
    <w:p w14:paraId="06B03BE3" w14:textId="77777777" w:rsidR="00BB0E42" w:rsidRPr="008D36ED" w:rsidRDefault="00BB0E42">
      <w:pPr>
        <w:pStyle w:val="Akapitzlist"/>
        <w:widowControl w:val="0"/>
        <w:numPr>
          <w:ilvl w:val="0"/>
          <w:numId w:val="6"/>
        </w:numPr>
        <w:autoSpaceDE w:val="0"/>
        <w:autoSpaceDN w:val="0"/>
        <w:adjustRightInd w:val="0"/>
        <w:spacing w:before="240" w:after="120" w:line="22" w:lineRule="atLeast"/>
        <w:jc w:val="both"/>
        <w:rPr>
          <w:rFonts w:ascii="CG Omega" w:hAnsi="CG Omega" w:cs="Tahoma"/>
          <w:b w:val="0"/>
          <w:vanish/>
          <w:spacing w:val="-1"/>
          <w:sz w:val="22"/>
          <w:szCs w:val="22"/>
        </w:rPr>
      </w:pPr>
    </w:p>
    <w:p w14:paraId="31F63434" w14:textId="77777777" w:rsidR="00451881" w:rsidRPr="000E44EE" w:rsidRDefault="00451881">
      <w:pPr>
        <w:pStyle w:val="Akapitzlist"/>
        <w:widowControl w:val="0"/>
        <w:numPr>
          <w:ilvl w:val="1"/>
          <w:numId w:val="6"/>
        </w:numPr>
        <w:autoSpaceDE w:val="0"/>
        <w:autoSpaceDN w:val="0"/>
        <w:adjustRightInd w:val="0"/>
        <w:spacing w:before="240" w:after="120"/>
        <w:ind w:left="709" w:hanging="709"/>
        <w:jc w:val="both"/>
        <w:rPr>
          <w:rFonts w:ascii="CG Omega" w:hAnsi="CG Omega"/>
          <w:b w:val="0"/>
          <w:spacing w:val="-1"/>
          <w:sz w:val="22"/>
          <w:szCs w:val="22"/>
        </w:rPr>
      </w:pPr>
      <w:bookmarkStart w:id="36" w:name="_Hlk203121434"/>
      <w:r w:rsidRPr="000E44EE">
        <w:rPr>
          <w:rFonts w:ascii="CG Omega" w:hAnsi="CG Omega"/>
          <w:b w:val="0"/>
          <w:spacing w:val="-1"/>
          <w:sz w:val="22"/>
          <w:szCs w:val="22"/>
        </w:rPr>
        <w:t xml:space="preserve">Zamawiający </w:t>
      </w:r>
      <w:r w:rsidR="000E44EE" w:rsidRPr="000E44EE">
        <w:rPr>
          <w:rFonts w:ascii="CG Omega" w:hAnsi="CG Omega"/>
          <w:b w:val="0"/>
          <w:spacing w:val="-1"/>
          <w:sz w:val="22"/>
          <w:szCs w:val="22"/>
        </w:rPr>
        <w:t xml:space="preserve">nie </w:t>
      </w:r>
      <w:r w:rsidRPr="000E44EE">
        <w:rPr>
          <w:rFonts w:ascii="CG Omega" w:hAnsi="CG Omega"/>
          <w:b w:val="0"/>
          <w:spacing w:val="-1"/>
          <w:sz w:val="22"/>
          <w:szCs w:val="22"/>
        </w:rPr>
        <w:t>wymaga wniesienia przez Wykonawcę zabezpieczenia należytego wykonania umowy.</w:t>
      </w:r>
    </w:p>
    <w:bookmarkEnd w:id="36"/>
    <w:p w14:paraId="4D3D8655" w14:textId="77777777" w:rsidR="00BB0E42" w:rsidRPr="008D36ED" w:rsidRDefault="00BB0E42" w:rsidP="00192733">
      <w:pPr>
        <w:spacing w:line="22" w:lineRule="atLeast"/>
        <w:jc w:val="center"/>
        <w:rPr>
          <w:rFonts w:cs="Tahoma"/>
          <w:b/>
          <w:smallCaps/>
          <w:sz w:val="22"/>
          <w:szCs w:val="22"/>
          <w:u w:val="thick"/>
        </w:rPr>
      </w:pPr>
      <w:r w:rsidRPr="008D36ED">
        <w:rPr>
          <w:rFonts w:cs="Tahoma"/>
          <w:b/>
          <w:smallCaps/>
          <w:sz w:val="22"/>
          <w:szCs w:val="22"/>
          <w:u w:val="thick"/>
        </w:rPr>
        <w:t>Rozdział X</w:t>
      </w:r>
      <w:r w:rsidR="000E44EE">
        <w:rPr>
          <w:rFonts w:cs="Tahoma"/>
          <w:b/>
          <w:smallCaps/>
          <w:sz w:val="22"/>
          <w:szCs w:val="22"/>
          <w:u w:val="thick"/>
        </w:rPr>
        <w:t>I</w:t>
      </w:r>
      <w:r w:rsidRPr="008D36ED">
        <w:rPr>
          <w:rFonts w:cs="Tahoma"/>
          <w:b/>
          <w:smallCaps/>
          <w:sz w:val="22"/>
          <w:szCs w:val="22"/>
          <w:u w:val="thick"/>
        </w:rPr>
        <w:t>X</w:t>
      </w:r>
    </w:p>
    <w:p w14:paraId="4C5743BE" w14:textId="77777777" w:rsidR="00BB0E42" w:rsidRPr="008D36ED" w:rsidRDefault="00BB0E42" w:rsidP="00192733">
      <w:pPr>
        <w:spacing w:line="22" w:lineRule="atLeast"/>
        <w:jc w:val="center"/>
        <w:rPr>
          <w:rFonts w:cs="Tahoma"/>
          <w:b/>
          <w:sz w:val="22"/>
          <w:szCs w:val="22"/>
          <w:u w:val="thick"/>
        </w:rPr>
      </w:pPr>
      <w:r w:rsidRPr="008D36ED">
        <w:rPr>
          <w:rFonts w:cs="Tahoma"/>
          <w:b/>
          <w:sz w:val="22"/>
          <w:szCs w:val="22"/>
          <w:u w:val="thick"/>
        </w:rPr>
        <w:t>Projektowane postanowienia umowy w sprawie zamówienia publicznego, które zostaną wprowadzone do treści umowy</w:t>
      </w:r>
    </w:p>
    <w:p w14:paraId="4ACEBA32" w14:textId="77777777" w:rsidR="00BB0E42" w:rsidRPr="008D36ED" w:rsidRDefault="00BB0E42" w:rsidP="00192733">
      <w:pPr>
        <w:spacing w:line="22" w:lineRule="atLeast"/>
        <w:jc w:val="center"/>
        <w:rPr>
          <w:rFonts w:cs="Tahoma"/>
          <w:b/>
          <w:sz w:val="22"/>
          <w:szCs w:val="22"/>
          <w:u w:val="thick"/>
        </w:rPr>
      </w:pPr>
    </w:p>
    <w:p w14:paraId="77C9F8C3" w14:textId="77777777" w:rsidR="00BB0E42" w:rsidRPr="008D36ED" w:rsidRDefault="000E44EE" w:rsidP="00192733">
      <w:pPr>
        <w:spacing w:line="22" w:lineRule="atLeast"/>
        <w:ind w:left="567" w:hanging="567"/>
        <w:jc w:val="both"/>
        <w:rPr>
          <w:rFonts w:eastAsia="Times New Roman" w:cs="Tahoma"/>
          <w:sz w:val="22"/>
          <w:szCs w:val="22"/>
          <w:lang w:eastAsia="ar-SA"/>
        </w:rPr>
      </w:pPr>
      <w:r>
        <w:rPr>
          <w:rFonts w:cs="Tahoma"/>
          <w:sz w:val="22"/>
          <w:szCs w:val="22"/>
        </w:rPr>
        <w:t>19</w:t>
      </w:r>
      <w:r w:rsidR="00BB0E42" w:rsidRPr="008D36ED">
        <w:rPr>
          <w:rFonts w:cs="Tahoma"/>
          <w:sz w:val="22"/>
          <w:szCs w:val="22"/>
        </w:rPr>
        <w:t>.1 Zamawiający wymaga aby Wykonawca zawarł  umowę w sprawie  zamówienia publicznego, stanowiącego przedmiot niniejszego postępowania, na warunkach określonych w projekcie umowy, stanowiącej załącznik do SWZ</w:t>
      </w:r>
      <w:r w:rsidR="00BB0E42" w:rsidRPr="008D36ED">
        <w:rPr>
          <w:rFonts w:eastAsia="Times New Roman" w:cs="Tahoma"/>
          <w:sz w:val="22"/>
          <w:szCs w:val="22"/>
          <w:lang w:eastAsia="ar-SA"/>
        </w:rPr>
        <w:t>.</w:t>
      </w:r>
    </w:p>
    <w:p w14:paraId="1A594090" w14:textId="77777777" w:rsidR="000E44EE" w:rsidRPr="000E44EE" w:rsidRDefault="00BB0E42">
      <w:pPr>
        <w:pStyle w:val="Akapitzlist"/>
        <w:numPr>
          <w:ilvl w:val="1"/>
          <w:numId w:val="35"/>
        </w:numPr>
        <w:spacing w:line="22" w:lineRule="atLeast"/>
        <w:ind w:left="567" w:hanging="567"/>
        <w:jc w:val="both"/>
        <w:rPr>
          <w:rFonts w:ascii="CG Omega" w:hAnsi="CG Omega" w:cs="Tahoma"/>
          <w:b w:val="0"/>
          <w:sz w:val="22"/>
          <w:szCs w:val="22"/>
        </w:rPr>
      </w:pPr>
      <w:r w:rsidRPr="000E44EE">
        <w:rPr>
          <w:rFonts w:ascii="CG Omega" w:hAnsi="CG Omega" w:cs="Tahoma"/>
          <w:b w:val="0"/>
          <w:sz w:val="22"/>
          <w:szCs w:val="22"/>
        </w:rPr>
        <w:t>Umowa jest nieważna w części wykraczającej poza określenie przedmiotu zamówienia zawartego w niniejszej SWZ.</w:t>
      </w:r>
      <w:bookmarkStart w:id="37" w:name="_Hlk73265622"/>
    </w:p>
    <w:p w14:paraId="6D0E8131" w14:textId="77777777" w:rsidR="000E44EE" w:rsidRPr="000E44EE" w:rsidRDefault="006C5B4C">
      <w:pPr>
        <w:pStyle w:val="Akapitzlist"/>
        <w:numPr>
          <w:ilvl w:val="1"/>
          <w:numId w:val="35"/>
        </w:numPr>
        <w:spacing w:line="22" w:lineRule="atLeast"/>
        <w:ind w:left="567" w:hanging="567"/>
        <w:jc w:val="both"/>
        <w:rPr>
          <w:rFonts w:ascii="CG Omega" w:hAnsi="CG Omega" w:cs="Tahoma"/>
          <w:b w:val="0"/>
          <w:sz w:val="22"/>
          <w:szCs w:val="22"/>
        </w:rPr>
      </w:pPr>
      <w:r w:rsidRPr="000E44EE">
        <w:rPr>
          <w:rFonts w:ascii="CG Omega" w:hAnsi="CG Omega" w:cstheme="minorHAnsi"/>
          <w:b w:val="0"/>
          <w:sz w:val="22"/>
          <w:szCs w:val="22"/>
        </w:rPr>
        <w:t xml:space="preserve">Zamawiający zastrzega sobie, że ostateczna treść umowy w stosunku do przygotowanego przez Zamawiającego </w:t>
      </w:r>
      <w:r w:rsidR="000627C6" w:rsidRPr="000E44EE">
        <w:rPr>
          <w:rFonts w:ascii="CG Omega" w:hAnsi="CG Omega" w:cstheme="minorHAnsi"/>
          <w:b w:val="0"/>
          <w:sz w:val="22"/>
          <w:szCs w:val="22"/>
        </w:rPr>
        <w:t>w</w:t>
      </w:r>
      <w:r w:rsidRPr="000E44EE">
        <w:rPr>
          <w:rFonts w:ascii="CG Omega" w:hAnsi="CG Omega" w:cstheme="minorHAnsi"/>
          <w:b w:val="0"/>
          <w:sz w:val="22"/>
          <w:szCs w:val="22"/>
        </w:rPr>
        <w:t>zoru umowy stanowiącego z</w:t>
      </w:r>
      <w:r w:rsidR="000627C6" w:rsidRPr="000E44EE">
        <w:rPr>
          <w:rFonts w:ascii="CG Omega" w:hAnsi="CG Omega" w:cstheme="minorHAnsi"/>
          <w:b w:val="0"/>
          <w:sz w:val="22"/>
          <w:szCs w:val="22"/>
        </w:rPr>
        <w:t xml:space="preserve">ał. do SWZ </w:t>
      </w:r>
      <w:r w:rsidRPr="000E44EE">
        <w:rPr>
          <w:rFonts w:ascii="CG Omega" w:hAnsi="CG Omega" w:cstheme="minorHAnsi"/>
          <w:b w:val="0"/>
          <w:sz w:val="22"/>
          <w:szCs w:val="22"/>
        </w:rPr>
        <w:t>może ulec zmianie, jednakże wyłącznie w zakresie niezmieniającym istotnych warunków SWZ oraz złożonej oferty</w:t>
      </w:r>
      <w:bookmarkEnd w:id="37"/>
      <w:r w:rsidRPr="000E44EE">
        <w:rPr>
          <w:rFonts w:ascii="CG Omega" w:hAnsi="CG Omega" w:cstheme="minorHAnsi"/>
          <w:b w:val="0"/>
          <w:sz w:val="22"/>
          <w:szCs w:val="22"/>
        </w:rPr>
        <w:t>.</w:t>
      </w:r>
    </w:p>
    <w:p w14:paraId="607F2D6F" w14:textId="77777777" w:rsidR="00BB0E42" w:rsidRPr="000E44EE" w:rsidRDefault="00BB0E42">
      <w:pPr>
        <w:pStyle w:val="Akapitzlist"/>
        <w:numPr>
          <w:ilvl w:val="1"/>
          <w:numId w:val="35"/>
        </w:numPr>
        <w:spacing w:line="22" w:lineRule="atLeast"/>
        <w:ind w:left="567" w:hanging="567"/>
        <w:jc w:val="both"/>
        <w:rPr>
          <w:rFonts w:ascii="CG Omega" w:hAnsi="CG Omega" w:cs="Tahoma"/>
          <w:b w:val="0"/>
          <w:sz w:val="22"/>
          <w:szCs w:val="22"/>
        </w:rPr>
      </w:pPr>
      <w:r w:rsidRPr="000E44EE">
        <w:rPr>
          <w:rFonts w:ascii="CG Omega" w:hAnsi="CG Omega" w:cs="Tahoma"/>
          <w:b w:val="0"/>
          <w:sz w:val="22"/>
          <w:szCs w:val="22"/>
        </w:rPr>
        <w:t xml:space="preserve">Zamawiający </w:t>
      </w:r>
      <w:r w:rsidR="006C5B4C" w:rsidRPr="000E44EE">
        <w:rPr>
          <w:rFonts w:ascii="CG Omega" w:hAnsi="CG Omega" w:cs="Tahoma"/>
          <w:b w:val="0"/>
          <w:sz w:val="22"/>
          <w:szCs w:val="22"/>
        </w:rPr>
        <w:t>przewiduje</w:t>
      </w:r>
      <w:r w:rsidRPr="000E44EE">
        <w:rPr>
          <w:rFonts w:ascii="CG Omega" w:hAnsi="CG Omega" w:cs="Tahoma"/>
          <w:b w:val="0"/>
          <w:sz w:val="22"/>
          <w:szCs w:val="22"/>
        </w:rPr>
        <w:t xml:space="preserve"> możliwość zmiany postanowień zawartej</w:t>
      </w:r>
      <w:r w:rsidR="006C5B4C" w:rsidRPr="000E44EE">
        <w:rPr>
          <w:rFonts w:ascii="CG Omega" w:hAnsi="CG Omega" w:cs="Tahoma"/>
          <w:b w:val="0"/>
          <w:sz w:val="22"/>
          <w:szCs w:val="22"/>
        </w:rPr>
        <w:t xml:space="preserve"> w wyniku niniejszego postępowania o udzielenie zamówienia publicznego </w:t>
      </w:r>
      <w:r w:rsidRPr="000E44EE">
        <w:rPr>
          <w:rFonts w:ascii="CG Omega" w:hAnsi="CG Omega" w:cs="Tahoma"/>
          <w:b w:val="0"/>
          <w:sz w:val="22"/>
          <w:szCs w:val="22"/>
        </w:rPr>
        <w:t xml:space="preserve"> umowy</w:t>
      </w:r>
      <w:r w:rsidR="006C5B4C" w:rsidRPr="000E44EE">
        <w:rPr>
          <w:rFonts w:ascii="CG Omega" w:hAnsi="CG Omega" w:cs="Tahoma"/>
          <w:b w:val="0"/>
          <w:sz w:val="22"/>
          <w:szCs w:val="22"/>
        </w:rPr>
        <w:t xml:space="preserve">, </w:t>
      </w:r>
      <w:r w:rsidRPr="000E44EE">
        <w:rPr>
          <w:rFonts w:ascii="CG Omega" w:hAnsi="CG Omega" w:cs="Tahoma"/>
          <w:b w:val="0"/>
          <w:sz w:val="22"/>
          <w:szCs w:val="22"/>
        </w:rPr>
        <w:t xml:space="preserve"> w stosunku do treści  oferty, na podstawie której dokonano wyboru Wykonawcy, w </w:t>
      </w:r>
      <w:r w:rsidR="006C5B4C" w:rsidRPr="000E44EE">
        <w:rPr>
          <w:rFonts w:ascii="CG Omega" w:hAnsi="CG Omega" w:cs="Tahoma"/>
          <w:b w:val="0"/>
          <w:sz w:val="22"/>
          <w:szCs w:val="22"/>
        </w:rPr>
        <w:t>sposób , na warunkach i w zakresie</w:t>
      </w:r>
      <w:r w:rsidRPr="000E44EE">
        <w:rPr>
          <w:rFonts w:ascii="CG Omega" w:hAnsi="CG Omega" w:cs="Tahoma"/>
          <w:b w:val="0"/>
          <w:sz w:val="22"/>
          <w:szCs w:val="22"/>
        </w:rPr>
        <w:t xml:space="preserve"> określonych w projekcie umowy, stanowiącej załącznik do SWZ.</w:t>
      </w:r>
    </w:p>
    <w:p w14:paraId="09FEE640" w14:textId="77777777" w:rsidR="00BB0E42" w:rsidRPr="008D36ED" w:rsidRDefault="00BB0E42" w:rsidP="00192733">
      <w:pPr>
        <w:spacing w:line="22" w:lineRule="atLeast"/>
        <w:ind w:left="567" w:hanging="567"/>
        <w:jc w:val="both"/>
        <w:rPr>
          <w:rFonts w:cs="Tahoma"/>
          <w:b/>
          <w:sz w:val="22"/>
          <w:szCs w:val="22"/>
        </w:rPr>
      </w:pPr>
    </w:p>
    <w:p w14:paraId="12D3E072" w14:textId="77777777" w:rsidR="00BB0E42" w:rsidRPr="000E44EE" w:rsidRDefault="00BB0E42" w:rsidP="000E44EE">
      <w:pPr>
        <w:spacing w:line="22" w:lineRule="atLeast"/>
        <w:jc w:val="center"/>
        <w:rPr>
          <w:rFonts w:cs="Tahoma"/>
          <w:sz w:val="22"/>
          <w:szCs w:val="22"/>
        </w:rPr>
      </w:pPr>
      <w:bookmarkStart w:id="38" w:name="_Toc473569758"/>
      <w:bookmarkStart w:id="39" w:name="_Toc477947280"/>
      <w:r w:rsidRPr="008D36ED">
        <w:rPr>
          <w:rFonts w:cs="Tahoma"/>
          <w:b/>
          <w:smallCaps/>
          <w:sz w:val="22"/>
          <w:szCs w:val="22"/>
          <w:u w:val="thick"/>
        </w:rPr>
        <w:t>Rozdział XX</w:t>
      </w:r>
      <w:bookmarkStart w:id="40" w:name="_Toc473569760"/>
      <w:bookmarkStart w:id="41" w:name="_Toc477947281"/>
      <w:bookmarkEnd w:id="38"/>
      <w:bookmarkEnd w:id="39"/>
    </w:p>
    <w:p w14:paraId="65563BEB" w14:textId="77777777" w:rsidR="00BB0E42" w:rsidRPr="008D36ED" w:rsidRDefault="00BB0E42" w:rsidP="00192733">
      <w:pPr>
        <w:spacing w:line="22" w:lineRule="atLeast"/>
        <w:jc w:val="center"/>
        <w:rPr>
          <w:rFonts w:cs="Tahoma"/>
          <w:b/>
          <w:sz w:val="22"/>
          <w:szCs w:val="22"/>
          <w:u w:val="thick"/>
        </w:rPr>
      </w:pPr>
      <w:r w:rsidRPr="008D36ED">
        <w:rPr>
          <w:rFonts w:cs="Tahoma"/>
          <w:b/>
          <w:sz w:val="22"/>
          <w:szCs w:val="22"/>
          <w:u w:val="thick"/>
        </w:rPr>
        <w:t>Klauzula informacyjna – art. 13 RODO o przetwarzaniu danych osobowych w celu związanym z postępowaniem o udzielenie zamówienia publicznego</w:t>
      </w:r>
    </w:p>
    <w:p w14:paraId="3845A3A7" w14:textId="77777777" w:rsidR="00BB0E42" w:rsidRPr="008D36ED" w:rsidRDefault="00BB0E42" w:rsidP="00192733">
      <w:pPr>
        <w:spacing w:line="22" w:lineRule="atLeast"/>
        <w:rPr>
          <w:rFonts w:cs="Tahoma"/>
          <w:smallCaps/>
          <w:sz w:val="22"/>
          <w:szCs w:val="22"/>
        </w:rPr>
      </w:pPr>
    </w:p>
    <w:p w14:paraId="62A40C1E" w14:textId="77777777" w:rsidR="00833EE1" w:rsidRPr="00833EE1" w:rsidRDefault="00BB0E42">
      <w:pPr>
        <w:pStyle w:val="Akapitzlist"/>
        <w:numPr>
          <w:ilvl w:val="1"/>
          <w:numId w:val="36"/>
        </w:numPr>
        <w:spacing w:line="22" w:lineRule="atLeast"/>
        <w:ind w:left="567" w:hanging="567"/>
        <w:jc w:val="both"/>
        <w:rPr>
          <w:rFonts w:ascii="CG Omega" w:hAnsi="CG Omega" w:cs="Tahoma"/>
          <w:b w:val="0"/>
          <w:bCs/>
          <w:sz w:val="22"/>
          <w:szCs w:val="22"/>
        </w:rPr>
      </w:pPr>
      <w:r w:rsidRPr="00833EE1">
        <w:rPr>
          <w:rFonts w:ascii="CG Omega" w:hAnsi="CG Omega" w:cs="Tahoma"/>
          <w:b w:val="0"/>
          <w:bCs/>
          <w:sz w:val="22"/>
          <w:szCs w:val="22"/>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 ogólne rozporządzenie o ochronie danych) (Dz. Urz. UE L 119 z 04.05.2016, str. 1,) dalej „RODO”, informuję, że:</w:t>
      </w:r>
    </w:p>
    <w:p w14:paraId="4A71BB8E" w14:textId="77777777" w:rsidR="00833EE1" w:rsidRPr="00833EE1" w:rsidRDefault="00BB0E42">
      <w:pPr>
        <w:pStyle w:val="Akapitzlist"/>
        <w:numPr>
          <w:ilvl w:val="1"/>
          <w:numId w:val="36"/>
        </w:numPr>
        <w:spacing w:line="22" w:lineRule="atLeast"/>
        <w:ind w:left="567" w:hanging="567"/>
        <w:jc w:val="both"/>
        <w:rPr>
          <w:rFonts w:ascii="CG Omega" w:hAnsi="CG Omega" w:cs="Tahoma"/>
          <w:b w:val="0"/>
          <w:bCs/>
          <w:sz w:val="22"/>
          <w:szCs w:val="22"/>
        </w:rPr>
      </w:pPr>
      <w:r w:rsidRPr="00833EE1">
        <w:rPr>
          <w:rFonts w:ascii="CG Omega" w:hAnsi="CG Omega" w:cs="Tahoma"/>
          <w:b w:val="0"/>
          <w:bCs/>
          <w:sz w:val="22"/>
          <w:szCs w:val="22"/>
        </w:rPr>
        <w:t>Administratorem Państwa danych osobowych zawartych w ofercie oraz we wszelkich innych dokumentach składanych w postępowaniu  jest Wójt/Gminy Wiązownica, ul. Warszawska 15, 37-522 Wiązownica.</w:t>
      </w:r>
    </w:p>
    <w:p w14:paraId="08351C91" w14:textId="77777777" w:rsidR="00833EE1" w:rsidRPr="00833EE1" w:rsidRDefault="00BB0E42">
      <w:pPr>
        <w:pStyle w:val="Akapitzlist"/>
        <w:numPr>
          <w:ilvl w:val="1"/>
          <w:numId w:val="36"/>
        </w:numPr>
        <w:spacing w:line="22" w:lineRule="atLeast"/>
        <w:ind w:left="567" w:hanging="567"/>
        <w:jc w:val="both"/>
        <w:rPr>
          <w:rFonts w:ascii="CG Omega" w:hAnsi="CG Omega" w:cs="Tahoma"/>
          <w:b w:val="0"/>
          <w:bCs/>
          <w:sz w:val="22"/>
          <w:szCs w:val="22"/>
        </w:rPr>
      </w:pPr>
      <w:r w:rsidRPr="00833EE1">
        <w:rPr>
          <w:rFonts w:ascii="CG Omega" w:hAnsi="CG Omega" w:cs="Tahoma"/>
          <w:b w:val="0"/>
          <w:bCs/>
          <w:sz w:val="22"/>
          <w:szCs w:val="22"/>
        </w:rPr>
        <w:t>Inspektorem ochrony danych osobowych w Gmin</w:t>
      </w:r>
      <w:r w:rsidR="001578F4" w:rsidRPr="00833EE1">
        <w:rPr>
          <w:rFonts w:ascii="CG Omega" w:hAnsi="CG Omega" w:cs="Tahoma"/>
          <w:b w:val="0"/>
          <w:bCs/>
          <w:sz w:val="22"/>
          <w:szCs w:val="22"/>
        </w:rPr>
        <w:t>ie Wiązownica jest P. Celestyna Kusy-Gajur</w:t>
      </w:r>
      <w:r w:rsidRPr="00833EE1">
        <w:rPr>
          <w:rFonts w:ascii="CG Omega" w:hAnsi="CG Omega" w:cs="Tahoma"/>
          <w:b w:val="0"/>
          <w:bCs/>
          <w:sz w:val="22"/>
          <w:szCs w:val="22"/>
        </w:rPr>
        <w:t xml:space="preserve">,  e-mail: </w:t>
      </w:r>
      <w:hyperlink r:id="rId21" w:history="1">
        <w:r w:rsidR="00F05EC4" w:rsidRPr="00833EE1">
          <w:rPr>
            <w:rStyle w:val="Hipercze"/>
            <w:rFonts w:ascii="CG Omega" w:hAnsi="CG Omega" w:cs="Tahoma"/>
            <w:b w:val="0"/>
            <w:bCs/>
            <w:color w:val="auto"/>
            <w:sz w:val="22"/>
            <w:szCs w:val="22"/>
          </w:rPr>
          <w:t>ckgajur@gmail.com</w:t>
        </w:r>
      </w:hyperlink>
    </w:p>
    <w:p w14:paraId="7895A251" w14:textId="2E2AD6C9" w:rsidR="00833EE1" w:rsidRPr="00833EE1" w:rsidRDefault="00BB0E42">
      <w:pPr>
        <w:pStyle w:val="Akapitzlist"/>
        <w:numPr>
          <w:ilvl w:val="1"/>
          <w:numId w:val="36"/>
        </w:numPr>
        <w:spacing w:line="22" w:lineRule="atLeast"/>
        <w:ind w:left="567" w:hanging="567"/>
        <w:jc w:val="both"/>
        <w:rPr>
          <w:rFonts w:ascii="CG Omega" w:hAnsi="CG Omega" w:cs="Tahoma"/>
          <w:b w:val="0"/>
          <w:bCs/>
          <w:sz w:val="22"/>
          <w:szCs w:val="22"/>
        </w:rPr>
      </w:pPr>
      <w:r w:rsidRPr="00833EE1">
        <w:rPr>
          <w:rFonts w:ascii="CG Omega" w:hAnsi="CG Omega" w:cs="Tahoma"/>
          <w:b w:val="0"/>
          <w:bCs/>
          <w:sz w:val="22"/>
          <w:szCs w:val="22"/>
        </w:rPr>
        <w:t xml:space="preserve">Państwa dane osobowe przetwarzane będą na podstawie art. 6 ust. 1 lit. c RODO w celu przeprowadzenia postępowania o udzielenie zamówienia publicznego pn: </w:t>
      </w:r>
      <w:r w:rsidR="003D1309" w:rsidRPr="00833EE1">
        <w:rPr>
          <w:rFonts w:ascii="CG Omega" w:hAnsi="CG Omega" w:cstheme="minorHAnsi"/>
          <w:b w:val="0"/>
          <w:bCs/>
          <w:sz w:val="22"/>
          <w:szCs w:val="22"/>
        </w:rPr>
        <w:t xml:space="preserve"> </w:t>
      </w:r>
      <w:r w:rsidR="00EC28D2" w:rsidRPr="00833EE1">
        <w:rPr>
          <w:rFonts w:ascii="CG Omega" w:hAnsi="CG Omega" w:cstheme="minorHAnsi"/>
          <w:b w:val="0"/>
          <w:bCs/>
          <w:sz w:val="22"/>
          <w:szCs w:val="22"/>
        </w:rPr>
        <w:t>„</w:t>
      </w:r>
      <w:r w:rsidR="003040F7">
        <w:rPr>
          <w:rFonts w:ascii="CG Omega" w:hAnsi="CG Omega"/>
          <w:b w:val="0"/>
          <w:sz w:val="22"/>
          <w:szCs w:val="22"/>
        </w:rPr>
        <w:t>W</w:t>
      </w:r>
      <w:r w:rsidR="003040F7" w:rsidRPr="00CC2851">
        <w:rPr>
          <w:rFonts w:ascii="CG Omega" w:hAnsi="CG Omega"/>
          <w:b w:val="0"/>
          <w:sz w:val="22"/>
          <w:szCs w:val="22"/>
        </w:rPr>
        <w:t>drożenia Systemu EZD.RP (System) w Urzędzie Gminy Wiązownica wraz z usługą szkoleń oraz 12 miesięcznym wsparciem serwisowym</w:t>
      </w:r>
      <w:r w:rsidR="00EC28D2" w:rsidRPr="00833EE1">
        <w:rPr>
          <w:rFonts w:ascii="CG Omega" w:hAnsi="CG Omega" w:cstheme="minorHAnsi"/>
          <w:b w:val="0"/>
          <w:bCs/>
          <w:sz w:val="22"/>
          <w:szCs w:val="22"/>
        </w:rPr>
        <w:t>”.</w:t>
      </w:r>
    </w:p>
    <w:p w14:paraId="1F80EDBF" w14:textId="77777777" w:rsidR="00833EE1" w:rsidRPr="00833EE1" w:rsidRDefault="00BB0E42">
      <w:pPr>
        <w:pStyle w:val="Akapitzlist"/>
        <w:numPr>
          <w:ilvl w:val="1"/>
          <w:numId w:val="36"/>
        </w:numPr>
        <w:spacing w:line="22" w:lineRule="atLeast"/>
        <w:ind w:left="567" w:hanging="567"/>
        <w:jc w:val="both"/>
        <w:rPr>
          <w:rFonts w:ascii="CG Omega" w:hAnsi="CG Omega" w:cs="Tahoma"/>
          <w:b w:val="0"/>
          <w:bCs/>
          <w:sz w:val="22"/>
          <w:szCs w:val="22"/>
        </w:rPr>
      </w:pPr>
      <w:r w:rsidRPr="00833EE1">
        <w:rPr>
          <w:rFonts w:ascii="CG Omega" w:hAnsi="CG Omega" w:cs="Tahoma"/>
          <w:b w:val="0"/>
          <w:bCs/>
          <w:sz w:val="22"/>
          <w:szCs w:val="22"/>
        </w:rPr>
        <w:t>Odbiorcami Państwa danych osobowych będą osoby lub podmioty, którym udostępniona zostanie dokumentacja postępowania w oparciu  o art. 18 i 74 ust. 1  ustawy Prawo zamówie</w:t>
      </w:r>
      <w:r w:rsidR="002927A4" w:rsidRPr="00833EE1">
        <w:rPr>
          <w:rFonts w:ascii="CG Omega" w:hAnsi="CG Omega" w:cs="Tahoma"/>
          <w:b w:val="0"/>
          <w:bCs/>
          <w:sz w:val="22"/>
          <w:szCs w:val="22"/>
        </w:rPr>
        <w:t>ń publicznych (t.j. Dz. U z 2024, poz. 1320</w:t>
      </w:r>
      <w:r w:rsidR="00EC28D2" w:rsidRPr="00833EE1">
        <w:rPr>
          <w:rFonts w:ascii="CG Omega" w:hAnsi="CG Omega" w:cs="Tahoma"/>
          <w:b w:val="0"/>
          <w:bCs/>
          <w:sz w:val="22"/>
          <w:szCs w:val="22"/>
        </w:rPr>
        <w:t xml:space="preserve"> ze zm.</w:t>
      </w:r>
      <w:r w:rsidRPr="00833EE1">
        <w:rPr>
          <w:rFonts w:ascii="CG Omega" w:hAnsi="CG Omega" w:cs="Tahoma"/>
          <w:b w:val="0"/>
          <w:bCs/>
          <w:sz w:val="22"/>
          <w:szCs w:val="22"/>
        </w:rPr>
        <w:t>),</w:t>
      </w:r>
      <w:r w:rsidR="009766D4" w:rsidRPr="00833EE1">
        <w:rPr>
          <w:rFonts w:ascii="CG Omega" w:hAnsi="CG Omega" w:cstheme="minorHAnsi"/>
          <w:b w:val="0"/>
          <w:bCs/>
          <w:sz w:val="22"/>
          <w:szCs w:val="22"/>
        </w:rPr>
        <w:t xml:space="preserve"> ponadto dane osobowe mogą zostać przekazane na zasadach wynikających z ustawy z dnia 6 września 2001 r. o dostępie do informacji publicznej</w:t>
      </w:r>
      <w:r w:rsidR="00833EE1" w:rsidRPr="00833EE1">
        <w:rPr>
          <w:rFonts w:ascii="CG Omega" w:hAnsi="CG Omega" w:cstheme="minorHAnsi"/>
          <w:b w:val="0"/>
          <w:bCs/>
          <w:sz w:val="22"/>
          <w:szCs w:val="22"/>
        </w:rPr>
        <w:t>.</w:t>
      </w:r>
    </w:p>
    <w:p w14:paraId="302D76A7" w14:textId="77777777" w:rsidR="00833EE1" w:rsidRPr="00833EE1" w:rsidRDefault="00BB0E42">
      <w:pPr>
        <w:pStyle w:val="Akapitzlist"/>
        <w:numPr>
          <w:ilvl w:val="1"/>
          <w:numId w:val="36"/>
        </w:numPr>
        <w:spacing w:line="22" w:lineRule="atLeast"/>
        <w:ind w:left="567" w:hanging="567"/>
        <w:jc w:val="both"/>
        <w:rPr>
          <w:rFonts w:ascii="CG Omega" w:hAnsi="CG Omega" w:cs="Tahoma"/>
          <w:b w:val="0"/>
          <w:bCs/>
          <w:sz w:val="22"/>
          <w:szCs w:val="22"/>
        </w:rPr>
      </w:pPr>
      <w:r w:rsidRPr="00833EE1">
        <w:rPr>
          <w:rFonts w:ascii="CG Omega" w:hAnsi="CG Omega" w:cs="Tahoma"/>
          <w:b w:val="0"/>
          <w:bCs/>
          <w:sz w:val="22"/>
          <w:szCs w:val="22"/>
        </w:rPr>
        <w:t>Państwa dane osobowe przechowywane będą przez okres 4 lat od dnia zakończenia postępowania</w:t>
      </w:r>
      <w:r w:rsidR="009766D4" w:rsidRPr="00833EE1">
        <w:rPr>
          <w:rFonts w:ascii="CG Omega" w:hAnsi="CG Omega" w:cs="Tahoma"/>
          <w:b w:val="0"/>
          <w:bCs/>
          <w:sz w:val="22"/>
          <w:szCs w:val="22"/>
        </w:rPr>
        <w:t xml:space="preserve">, </w:t>
      </w:r>
      <w:r w:rsidR="009766D4" w:rsidRPr="00833EE1">
        <w:rPr>
          <w:rFonts w:ascii="CG Omega" w:hAnsi="CG Omega" w:cstheme="minorHAnsi"/>
          <w:b w:val="0"/>
          <w:bCs/>
          <w:sz w:val="22"/>
          <w:szCs w:val="22"/>
        </w:rPr>
        <w:t>a jeżeli czas trwania umowy przekracza 4 lata, okres przechowywania obejmuje cały czas trwania umowy, okres przechowywania wynika również z ustawy            z dnia 14 lipca 1983 r. o narodowym zasobie archiwalnym i archiwach; postępowania          o zamówienie publiczne finansowane ze środków pochodzących z funduszy Unii Europejskiej (UE) przechowywane będą również przez okres wynikający z umów                    o dofinansowanie projektów finansowanych ze środków pochodzących z UE;</w:t>
      </w:r>
    </w:p>
    <w:p w14:paraId="5B2DBC55" w14:textId="77777777" w:rsidR="00833EE1" w:rsidRPr="00833EE1" w:rsidRDefault="00BB0E42">
      <w:pPr>
        <w:pStyle w:val="Akapitzlist"/>
        <w:numPr>
          <w:ilvl w:val="1"/>
          <w:numId w:val="36"/>
        </w:numPr>
        <w:spacing w:line="22" w:lineRule="atLeast"/>
        <w:ind w:left="567" w:hanging="567"/>
        <w:jc w:val="both"/>
        <w:rPr>
          <w:rFonts w:ascii="CG Omega" w:hAnsi="CG Omega" w:cs="Tahoma"/>
          <w:b w:val="0"/>
          <w:bCs/>
          <w:sz w:val="22"/>
          <w:szCs w:val="22"/>
        </w:rPr>
      </w:pPr>
      <w:r w:rsidRPr="00833EE1">
        <w:rPr>
          <w:rFonts w:ascii="CG Omega" w:hAnsi="CG Omega" w:cs="Tahoma"/>
          <w:b w:val="0"/>
          <w:bCs/>
          <w:sz w:val="22"/>
          <w:szCs w:val="22"/>
        </w:rPr>
        <w:t>Obowiązek podania przez Państwa  danych osobowych bezpośrednio Państwa dotyczących jest wymogiem ustawowym określonym w przepisach Pzp. związanym               z  udziałem w postępowaniu o udzielenie zamówienia publicznego.  Konsekwencje niepodania określonych danych wynikają z ustawy Prawo zamówień publicznych.</w:t>
      </w:r>
    </w:p>
    <w:p w14:paraId="049EF6A7" w14:textId="77777777" w:rsidR="00833EE1" w:rsidRPr="00833EE1" w:rsidRDefault="00BB0E42">
      <w:pPr>
        <w:pStyle w:val="Akapitzlist"/>
        <w:numPr>
          <w:ilvl w:val="1"/>
          <w:numId w:val="36"/>
        </w:numPr>
        <w:spacing w:line="22" w:lineRule="atLeast"/>
        <w:ind w:left="567" w:hanging="567"/>
        <w:jc w:val="both"/>
        <w:rPr>
          <w:rFonts w:ascii="CG Omega" w:hAnsi="CG Omega" w:cs="Tahoma"/>
          <w:b w:val="0"/>
          <w:bCs/>
          <w:sz w:val="22"/>
          <w:szCs w:val="22"/>
        </w:rPr>
      </w:pPr>
      <w:r w:rsidRPr="00833EE1">
        <w:rPr>
          <w:rFonts w:ascii="CG Omega" w:hAnsi="CG Omega" w:cs="Tahoma"/>
          <w:b w:val="0"/>
          <w:bCs/>
          <w:sz w:val="22"/>
          <w:szCs w:val="22"/>
        </w:rPr>
        <w:t>W odniesieniu do Państwa danych osobowych decyzje nie będą podejmowane w sposób zautomatyzowany, stosownie do art. 22 RODO.</w:t>
      </w:r>
    </w:p>
    <w:p w14:paraId="61691C1D" w14:textId="77777777" w:rsidR="00BB0E42" w:rsidRPr="00833EE1" w:rsidRDefault="00BB0E42">
      <w:pPr>
        <w:pStyle w:val="Akapitzlist"/>
        <w:numPr>
          <w:ilvl w:val="1"/>
          <w:numId w:val="36"/>
        </w:numPr>
        <w:spacing w:line="22" w:lineRule="atLeast"/>
        <w:ind w:left="567" w:hanging="567"/>
        <w:jc w:val="both"/>
        <w:rPr>
          <w:rFonts w:ascii="CG Omega" w:hAnsi="CG Omega" w:cs="Tahoma"/>
          <w:b w:val="0"/>
          <w:bCs/>
          <w:sz w:val="22"/>
          <w:szCs w:val="22"/>
        </w:rPr>
      </w:pPr>
      <w:r w:rsidRPr="00833EE1">
        <w:rPr>
          <w:rFonts w:ascii="CG Omega" w:hAnsi="CG Omega" w:cs="Tahoma"/>
          <w:b w:val="0"/>
          <w:bCs/>
          <w:sz w:val="22"/>
          <w:szCs w:val="22"/>
        </w:rPr>
        <w:t>Każda osoba fizyczna, której dane osobowe przekazano Zamawiającemu w ofercie lub w innych dokumentach składanych prze Wykonawcę w postępowaniu o udzielenie zamówienia publicznego posiada:</w:t>
      </w:r>
    </w:p>
    <w:p w14:paraId="18686E43" w14:textId="77777777" w:rsidR="00BB0E42" w:rsidRPr="008D36ED" w:rsidRDefault="00BB0E42">
      <w:pPr>
        <w:numPr>
          <w:ilvl w:val="0"/>
          <w:numId w:val="9"/>
        </w:numPr>
        <w:spacing w:after="160" w:line="22" w:lineRule="atLeast"/>
        <w:contextualSpacing/>
        <w:jc w:val="both"/>
        <w:rPr>
          <w:rFonts w:cs="Tahoma"/>
          <w:sz w:val="22"/>
          <w:szCs w:val="22"/>
        </w:rPr>
      </w:pPr>
      <w:r w:rsidRPr="008D36ED">
        <w:rPr>
          <w:rFonts w:cs="Tahoma"/>
          <w:sz w:val="22"/>
          <w:szCs w:val="22"/>
        </w:rPr>
        <w:t>na podstawie art. 15 RODO prawo dostępu do danych osobowych Państwa dotyczących;</w:t>
      </w:r>
    </w:p>
    <w:p w14:paraId="795ABF20" w14:textId="77777777" w:rsidR="00BB0E42" w:rsidRPr="008D36ED" w:rsidRDefault="00BB0E42">
      <w:pPr>
        <w:numPr>
          <w:ilvl w:val="0"/>
          <w:numId w:val="9"/>
        </w:numPr>
        <w:spacing w:after="160" w:line="22" w:lineRule="atLeast"/>
        <w:contextualSpacing/>
        <w:jc w:val="both"/>
        <w:rPr>
          <w:rFonts w:cs="Tahoma"/>
          <w:sz w:val="22"/>
          <w:szCs w:val="22"/>
        </w:rPr>
      </w:pPr>
      <w:r w:rsidRPr="008D36ED">
        <w:rPr>
          <w:rFonts w:cs="Tahoma"/>
          <w:sz w:val="22"/>
          <w:szCs w:val="22"/>
        </w:rPr>
        <w:t>na podstawie art. 16 RODO prawo do sprostowania Państwa danych osobowych*;</w:t>
      </w:r>
    </w:p>
    <w:p w14:paraId="29633712" w14:textId="77777777" w:rsidR="00BB0E42" w:rsidRPr="008D36ED" w:rsidRDefault="00BB0E42">
      <w:pPr>
        <w:numPr>
          <w:ilvl w:val="0"/>
          <w:numId w:val="9"/>
        </w:numPr>
        <w:spacing w:after="160" w:line="22" w:lineRule="atLeast"/>
        <w:contextualSpacing/>
        <w:jc w:val="both"/>
        <w:rPr>
          <w:rFonts w:cs="Tahoma"/>
          <w:sz w:val="22"/>
          <w:szCs w:val="22"/>
        </w:rPr>
      </w:pPr>
      <w:r w:rsidRPr="008D36ED">
        <w:rPr>
          <w:rFonts w:cs="Tahoma"/>
          <w:sz w:val="22"/>
          <w:szCs w:val="22"/>
        </w:rPr>
        <w:t>na podstawie art. 18 RODO prawo żądania od administratora ograniczenia przetwarzanych danych osobowych z zastrzeżeniem przypadków, o których mowa w art. 18 ust. 2 RODO**;</w:t>
      </w:r>
    </w:p>
    <w:p w14:paraId="5E447E89" w14:textId="77777777" w:rsidR="00BB0E42" w:rsidRPr="008D36ED" w:rsidRDefault="00BB0E42">
      <w:pPr>
        <w:numPr>
          <w:ilvl w:val="0"/>
          <w:numId w:val="9"/>
        </w:numPr>
        <w:spacing w:after="160" w:line="22" w:lineRule="atLeast"/>
        <w:contextualSpacing/>
        <w:jc w:val="both"/>
        <w:rPr>
          <w:rFonts w:cs="Tahoma"/>
          <w:sz w:val="22"/>
          <w:szCs w:val="22"/>
        </w:rPr>
      </w:pPr>
      <w:r w:rsidRPr="008D36ED">
        <w:rPr>
          <w:rFonts w:cs="Tahoma"/>
          <w:sz w:val="22"/>
          <w:szCs w:val="22"/>
        </w:rPr>
        <w:t>prawo do wniesienia skargi do Prezesa Urzędu Ochrony Danych Osobowych, gdy uznają Państwo, że przetwarzanie danych osobowych Państwa dotyczących, narusza  przepisy RODO;</w:t>
      </w:r>
    </w:p>
    <w:p w14:paraId="04B7352D" w14:textId="77777777" w:rsidR="00BB0E42" w:rsidRPr="008D36ED" w:rsidRDefault="00BB0E42" w:rsidP="00192733">
      <w:pPr>
        <w:spacing w:after="160" w:line="22" w:lineRule="atLeast"/>
        <w:ind w:left="708" w:hanging="708"/>
        <w:jc w:val="both"/>
        <w:rPr>
          <w:rFonts w:cs="Tahoma"/>
          <w:sz w:val="22"/>
          <w:szCs w:val="22"/>
        </w:rPr>
      </w:pPr>
      <w:r w:rsidRPr="008D36ED">
        <w:rPr>
          <w:rFonts w:cs="Tahoma"/>
          <w:sz w:val="22"/>
          <w:szCs w:val="22"/>
        </w:rPr>
        <w:t>2</w:t>
      </w:r>
      <w:r w:rsidR="00833EE1">
        <w:rPr>
          <w:rFonts w:cs="Tahoma"/>
          <w:sz w:val="22"/>
          <w:szCs w:val="22"/>
        </w:rPr>
        <w:t>0</w:t>
      </w:r>
      <w:r w:rsidRPr="008D36ED">
        <w:rPr>
          <w:rFonts w:cs="Tahoma"/>
          <w:sz w:val="22"/>
          <w:szCs w:val="22"/>
        </w:rPr>
        <w:t>.</w:t>
      </w:r>
      <w:r w:rsidR="00EC28D2">
        <w:rPr>
          <w:rFonts w:cs="Tahoma"/>
          <w:sz w:val="22"/>
          <w:szCs w:val="22"/>
        </w:rPr>
        <w:t>10</w:t>
      </w:r>
      <w:r w:rsidRPr="008D36ED">
        <w:rPr>
          <w:rFonts w:cs="Tahoma"/>
          <w:sz w:val="22"/>
          <w:szCs w:val="22"/>
        </w:rPr>
        <w:t xml:space="preserve"> </w:t>
      </w:r>
      <w:r w:rsidR="00833EE1">
        <w:rPr>
          <w:rFonts w:cs="Tahoma"/>
          <w:sz w:val="22"/>
          <w:szCs w:val="22"/>
        </w:rPr>
        <w:t xml:space="preserve">  </w:t>
      </w:r>
      <w:r w:rsidRPr="008D36ED">
        <w:rPr>
          <w:rFonts w:cs="Tahoma"/>
          <w:sz w:val="22"/>
          <w:szCs w:val="22"/>
        </w:rPr>
        <w:t>Żadnej osobie, której dane osobowe przekazano Zamawiającemu w ofercie lub w innych dokumentach składanych prze Wykonawcę w postępowaniu o udzielenie zamówienia publicznego  nie przysługuje:</w:t>
      </w:r>
    </w:p>
    <w:p w14:paraId="037FA5F1" w14:textId="77777777" w:rsidR="00BB0E42" w:rsidRPr="008D36ED" w:rsidRDefault="00BB0E42">
      <w:pPr>
        <w:numPr>
          <w:ilvl w:val="0"/>
          <w:numId w:val="10"/>
        </w:numPr>
        <w:spacing w:after="160" w:line="22" w:lineRule="atLeast"/>
        <w:contextualSpacing/>
        <w:jc w:val="both"/>
        <w:rPr>
          <w:rFonts w:cs="Tahoma"/>
          <w:sz w:val="22"/>
          <w:szCs w:val="22"/>
        </w:rPr>
      </w:pPr>
      <w:r w:rsidRPr="008D36ED">
        <w:rPr>
          <w:rFonts w:cs="Tahoma"/>
          <w:sz w:val="22"/>
          <w:szCs w:val="22"/>
        </w:rPr>
        <w:t>w związku z art. 17 ust. 3 lit. B, d lub e RODO prawo do usunięcia danych osobowych;</w:t>
      </w:r>
    </w:p>
    <w:p w14:paraId="530DB091" w14:textId="77777777" w:rsidR="00BB0E42" w:rsidRPr="008D36ED" w:rsidRDefault="00BB0E42">
      <w:pPr>
        <w:numPr>
          <w:ilvl w:val="0"/>
          <w:numId w:val="10"/>
        </w:numPr>
        <w:spacing w:after="160" w:line="22" w:lineRule="atLeast"/>
        <w:contextualSpacing/>
        <w:jc w:val="both"/>
        <w:rPr>
          <w:rFonts w:cs="Tahoma"/>
          <w:sz w:val="22"/>
          <w:szCs w:val="22"/>
        </w:rPr>
      </w:pPr>
      <w:r w:rsidRPr="008D36ED">
        <w:rPr>
          <w:rFonts w:cs="Tahoma"/>
          <w:sz w:val="22"/>
          <w:szCs w:val="22"/>
        </w:rPr>
        <w:t>prawo do przenoszenia danych osobowych, o którym mowa w art. 20 RODO;</w:t>
      </w:r>
    </w:p>
    <w:p w14:paraId="4F3B9659" w14:textId="77777777" w:rsidR="00BB0E42" w:rsidRPr="008D36ED" w:rsidRDefault="00BB0E42">
      <w:pPr>
        <w:numPr>
          <w:ilvl w:val="0"/>
          <w:numId w:val="10"/>
        </w:numPr>
        <w:spacing w:after="160" w:line="22" w:lineRule="atLeast"/>
        <w:contextualSpacing/>
        <w:jc w:val="both"/>
        <w:rPr>
          <w:rFonts w:cs="Tahoma"/>
          <w:sz w:val="22"/>
          <w:szCs w:val="22"/>
        </w:rPr>
      </w:pPr>
      <w:r w:rsidRPr="008D36ED">
        <w:rPr>
          <w:rFonts w:cs="Tahoma"/>
          <w:sz w:val="22"/>
          <w:szCs w:val="22"/>
        </w:rPr>
        <w:lastRenderedPageBreak/>
        <w:t>na podstawie art. 21 RODO prawo sprzeciwu, wobec przetwarzania danych osobowych, gdyż podstawą prawną przetwarzania Państwa danych osobowych jest art. 6 ust. 1 lit. C RODO.</w:t>
      </w:r>
    </w:p>
    <w:p w14:paraId="3C03AED9" w14:textId="77777777" w:rsidR="00BB0E42" w:rsidRPr="008D36ED" w:rsidRDefault="00BB0E42" w:rsidP="00192733">
      <w:pPr>
        <w:spacing w:after="160" w:line="22" w:lineRule="atLeast"/>
        <w:ind w:left="1440"/>
        <w:contextualSpacing/>
        <w:jc w:val="both"/>
        <w:rPr>
          <w:rFonts w:cs="Tahoma"/>
          <w:sz w:val="22"/>
          <w:szCs w:val="22"/>
        </w:rPr>
      </w:pPr>
    </w:p>
    <w:p w14:paraId="74577E7D" w14:textId="77777777" w:rsidR="00D22752" w:rsidRPr="008D36ED" w:rsidRDefault="00D22752" w:rsidP="00192733">
      <w:pPr>
        <w:spacing w:after="160" w:line="22" w:lineRule="atLeast"/>
        <w:ind w:left="1440"/>
        <w:contextualSpacing/>
        <w:jc w:val="both"/>
        <w:rPr>
          <w:rFonts w:cs="Tahoma"/>
          <w:sz w:val="22"/>
          <w:szCs w:val="22"/>
        </w:rPr>
      </w:pPr>
    </w:p>
    <w:p w14:paraId="5B9C826F" w14:textId="77777777" w:rsidR="00BB0E42" w:rsidRPr="00833EE1" w:rsidRDefault="00BB0E42" w:rsidP="00192733">
      <w:pPr>
        <w:spacing w:after="160" w:line="22" w:lineRule="atLeast"/>
        <w:ind w:left="1440"/>
        <w:contextualSpacing/>
        <w:jc w:val="both"/>
        <w:rPr>
          <w:rFonts w:cs="Tahoma"/>
          <w:sz w:val="18"/>
          <w:szCs w:val="18"/>
        </w:rPr>
      </w:pPr>
      <w:r w:rsidRPr="00833EE1">
        <w:rPr>
          <w:rFonts w:cs="Tahoma"/>
          <w:sz w:val="18"/>
          <w:szCs w:val="18"/>
        </w:rPr>
        <w:t>*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1E44D470" w14:textId="27ACAB8B" w:rsidR="00BB0E42" w:rsidRDefault="00BB0E42" w:rsidP="00192733">
      <w:pPr>
        <w:spacing w:after="160" w:line="22" w:lineRule="atLeast"/>
        <w:ind w:left="1440"/>
        <w:contextualSpacing/>
        <w:jc w:val="both"/>
        <w:rPr>
          <w:rFonts w:cs="Tahoma"/>
          <w:sz w:val="18"/>
          <w:szCs w:val="18"/>
        </w:rPr>
      </w:pPr>
      <w:r w:rsidRPr="00833EE1">
        <w:rPr>
          <w:rFonts w:cs="Tahoma"/>
          <w:sz w:val="18"/>
          <w:szCs w:val="18"/>
        </w:rPr>
        <w:t>**Wyjaśnienie: Prawo do ograniczenia przetwarzania nie ma zastosowania w odniesieniu do przechowywania, w celu zapewnienie korzystania ze środków ochrony prawnej lub w celu ochrony praw innej osoby fizycznej lub prawnej, lub z uwagi na ważne względy interesu publicznego Unii Europejskiej lub państwa członkowskiego.</w:t>
      </w:r>
      <w:bookmarkStart w:id="42" w:name="_Toc473569762"/>
      <w:bookmarkStart w:id="43" w:name="_Toc477947282"/>
      <w:bookmarkEnd w:id="40"/>
      <w:bookmarkEnd w:id="41"/>
    </w:p>
    <w:p w14:paraId="519686AE" w14:textId="77777777" w:rsidR="00833EE1" w:rsidRPr="00833EE1" w:rsidRDefault="00833EE1" w:rsidP="00192733">
      <w:pPr>
        <w:spacing w:after="160" w:line="22" w:lineRule="atLeast"/>
        <w:ind w:left="1440"/>
        <w:contextualSpacing/>
        <w:jc w:val="both"/>
        <w:rPr>
          <w:rFonts w:cs="Tahoma"/>
          <w:sz w:val="18"/>
          <w:szCs w:val="18"/>
        </w:rPr>
      </w:pPr>
    </w:p>
    <w:p w14:paraId="16B9B1AE" w14:textId="77777777" w:rsidR="00BB0E42" w:rsidRPr="008D36ED" w:rsidRDefault="00BB0E42" w:rsidP="00192733">
      <w:pPr>
        <w:spacing w:line="22" w:lineRule="atLeast"/>
        <w:jc w:val="center"/>
        <w:rPr>
          <w:rFonts w:cs="Tahoma"/>
          <w:b/>
          <w:sz w:val="22"/>
          <w:szCs w:val="22"/>
          <w:u w:val="thick"/>
        </w:rPr>
      </w:pPr>
      <w:r w:rsidRPr="00833EE1">
        <w:rPr>
          <w:rFonts w:cs="Tahoma"/>
          <w:b/>
          <w:smallCaps/>
          <w:sz w:val="22"/>
          <w:szCs w:val="22"/>
          <w:u w:val="thick"/>
        </w:rPr>
        <w:t>Rozdział XX</w:t>
      </w:r>
      <w:bookmarkStart w:id="44" w:name="_Toc473569763"/>
      <w:bookmarkEnd w:id="42"/>
      <w:r w:rsidRPr="00833EE1">
        <w:rPr>
          <w:rFonts w:cs="Tahoma"/>
          <w:b/>
          <w:smallCaps/>
          <w:sz w:val="22"/>
          <w:szCs w:val="22"/>
          <w:u w:val="thick"/>
        </w:rPr>
        <w:t>V</w:t>
      </w:r>
      <w:r w:rsidRPr="00833EE1">
        <w:rPr>
          <w:rFonts w:cs="Tahoma"/>
          <w:b/>
          <w:smallCaps/>
          <w:sz w:val="22"/>
          <w:szCs w:val="22"/>
          <w:u w:val="thick"/>
        </w:rPr>
        <w:br/>
      </w:r>
      <w:bookmarkEnd w:id="44"/>
      <w:r w:rsidRPr="008D36ED">
        <w:rPr>
          <w:rFonts w:cs="Tahoma"/>
          <w:b/>
          <w:sz w:val="22"/>
          <w:szCs w:val="22"/>
          <w:u w:val="thick"/>
        </w:rPr>
        <w:t>Postanowienia końcowe</w:t>
      </w:r>
      <w:bookmarkEnd w:id="43"/>
    </w:p>
    <w:p w14:paraId="6CE22C56" w14:textId="77777777" w:rsidR="00BB0E42" w:rsidRDefault="00BB0E42" w:rsidP="00192733">
      <w:pPr>
        <w:widowControl w:val="0"/>
        <w:suppressAutoHyphens/>
        <w:autoSpaceDE w:val="0"/>
        <w:autoSpaceDN w:val="0"/>
        <w:adjustRightInd w:val="0"/>
        <w:spacing w:before="240" w:line="22" w:lineRule="atLeast"/>
        <w:ind w:right="12"/>
        <w:jc w:val="both"/>
        <w:rPr>
          <w:rFonts w:eastAsia="Times New Roman" w:cs="Tahoma"/>
          <w:sz w:val="22"/>
          <w:szCs w:val="22"/>
          <w:lang w:eastAsia="ar-SA"/>
        </w:rPr>
      </w:pPr>
      <w:r w:rsidRPr="008D36ED">
        <w:rPr>
          <w:rFonts w:eastAsia="Times New Roman" w:cs="Tahoma"/>
          <w:sz w:val="22"/>
          <w:szCs w:val="22"/>
          <w:lang w:eastAsia="ar-SA"/>
        </w:rPr>
        <w:t>W sprawach nieuregulowanych w specyfikacji istotnych warunków zamówienia zastosowanie mają przepisy ustawy Prawo zamówień publicznych oraz Kodeks cywilny.</w:t>
      </w:r>
    </w:p>
    <w:p w14:paraId="3BCBCE10" w14:textId="77777777" w:rsidR="00833EE1" w:rsidRPr="008D36ED" w:rsidRDefault="00833EE1" w:rsidP="00192733">
      <w:pPr>
        <w:widowControl w:val="0"/>
        <w:suppressAutoHyphens/>
        <w:autoSpaceDE w:val="0"/>
        <w:autoSpaceDN w:val="0"/>
        <w:adjustRightInd w:val="0"/>
        <w:spacing w:before="240" w:line="22" w:lineRule="atLeast"/>
        <w:ind w:right="12"/>
        <w:jc w:val="both"/>
        <w:rPr>
          <w:rFonts w:eastAsia="Times New Roman" w:cs="Tahoma"/>
          <w:sz w:val="22"/>
          <w:szCs w:val="22"/>
          <w:lang w:eastAsia="ar-SA"/>
        </w:rPr>
      </w:pPr>
    </w:p>
    <w:p w14:paraId="14AD082B" w14:textId="77777777" w:rsidR="00BB0E42" w:rsidRPr="008D36ED" w:rsidRDefault="00BB0E42" w:rsidP="00192733">
      <w:pPr>
        <w:widowControl w:val="0"/>
        <w:suppressAutoHyphens/>
        <w:autoSpaceDE w:val="0"/>
        <w:autoSpaceDN w:val="0"/>
        <w:adjustRightInd w:val="0"/>
        <w:spacing w:line="22" w:lineRule="atLeast"/>
        <w:ind w:right="12"/>
        <w:jc w:val="both"/>
        <w:rPr>
          <w:rFonts w:eastAsia="Times New Roman" w:cs="Tahoma"/>
          <w:bCs/>
          <w:spacing w:val="-1"/>
          <w:sz w:val="22"/>
          <w:szCs w:val="22"/>
          <w:u w:val="single"/>
          <w:lang w:eastAsia="ar-SA"/>
        </w:rPr>
      </w:pPr>
    </w:p>
    <w:p w14:paraId="4D1F109E" w14:textId="77777777" w:rsidR="00BB0E42" w:rsidRPr="008D36ED" w:rsidRDefault="00BB0E42" w:rsidP="00192733">
      <w:pPr>
        <w:widowControl w:val="0"/>
        <w:suppressAutoHyphens/>
        <w:autoSpaceDE w:val="0"/>
        <w:autoSpaceDN w:val="0"/>
        <w:adjustRightInd w:val="0"/>
        <w:spacing w:line="22" w:lineRule="atLeast"/>
        <w:ind w:right="12"/>
        <w:jc w:val="both"/>
        <w:rPr>
          <w:rFonts w:eastAsia="Times New Roman" w:cs="Tahoma"/>
          <w:b/>
          <w:sz w:val="22"/>
          <w:szCs w:val="22"/>
          <w:u w:val="single"/>
          <w:lang w:eastAsia="ar-SA"/>
        </w:rPr>
      </w:pPr>
      <w:r w:rsidRPr="008D36ED">
        <w:rPr>
          <w:rFonts w:eastAsia="Times New Roman" w:cs="Tahoma"/>
          <w:b/>
          <w:bCs/>
          <w:spacing w:val="-1"/>
          <w:sz w:val="22"/>
          <w:szCs w:val="22"/>
          <w:u w:val="single"/>
          <w:lang w:eastAsia="ar-SA"/>
        </w:rPr>
        <w:t>Z</w:t>
      </w:r>
      <w:r w:rsidRPr="008D36ED">
        <w:rPr>
          <w:rFonts w:eastAsia="Times New Roman" w:cs="Tahoma"/>
          <w:b/>
          <w:bCs/>
          <w:sz w:val="22"/>
          <w:szCs w:val="22"/>
          <w:u w:val="single"/>
          <w:lang w:eastAsia="ar-SA"/>
        </w:rPr>
        <w:t>a</w:t>
      </w:r>
      <w:r w:rsidRPr="008D36ED">
        <w:rPr>
          <w:rFonts w:eastAsia="Times New Roman" w:cs="Tahoma"/>
          <w:b/>
          <w:bCs/>
          <w:spacing w:val="1"/>
          <w:sz w:val="22"/>
          <w:szCs w:val="22"/>
          <w:u w:val="single"/>
          <w:lang w:eastAsia="ar-SA"/>
        </w:rPr>
        <w:t>ł</w:t>
      </w:r>
      <w:r w:rsidRPr="008D36ED">
        <w:rPr>
          <w:rFonts w:eastAsia="Times New Roman" w:cs="Tahoma"/>
          <w:b/>
          <w:bCs/>
          <w:sz w:val="22"/>
          <w:szCs w:val="22"/>
          <w:u w:val="single"/>
          <w:lang w:eastAsia="ar-SA"/>
        </w:rPr>
        <w:t>ą</w:t>
      </w:r>
      <w:r w:rsidRPr="008D36ED">
        <w:rPr>
          <w:rFonts w:eastAsia="Times New Roman" w:cs="Tahoma"/>
          <w:b/>
          <w:bCs/>
          <w:spacing w:val="-1"/>
          <w:sz w:val="22"/>
          <w:szCs w:val="22"/>
          <w:u w:val="single"/>
          <w:lang w:eastAsia="ar-SA"/>
        </w:rPr>
        <w:t>cz</w:t>
      </w:r>
      <w:r w:rsidRPr="008D36ED">
        <w:rPr>
          <w:rFonts w:eastAsia="Times New Roman" w:cs="Tahoma"/>
          <w:b/>
          <w:bCs/>
          <w:spacing w:val="1"/>
          <w:sz w:val="22"/>
          <w:szCs w:val="22"/>
          <w:u w:val="single"/>
          <w:lang w:eastAsia="ar-SA"/>
        </w:rPr>
        <w:t>niki składające się na integralną część specyfikacji</w:t>
      </w:r>
      <w:r w:rsidRPr="008D36ED">
        <w:rPr>
          <w:rFonts w:eastAsia="Times New Roman" w:cs="Tahoma"/>
          <w:b/>
          <w:bCs/>
          <w:sz w:val="22"/>
          <w:szCs w:val="22"/>
          <w:u w:val="single"/>
          <w:lang w:eastAsia="ar-SA"/>
        </w:rPr>
        <w:t>:</w:t>
      </w:r>
    </w:p>
    <w:p w14:paraId="3BCD63AD" w14:textId="77777777" w:rsidR="00A91279" w:rsidRPr="008D36ED" w:rsidRDefault="002927A4" w:rsidP="00192733">
      <w:pPr>
        <w:widowControl w:val="0"/>
        <w:suppressAutoHyphens/>
        <w:autoSpaceDE w:val="0"/>
        <w:autoSpaceDN w:val="0"/>
        <w:adjustRightInd w:val="0"/>
        <w:spacing w:line="22" w:lineRule="atLeast"/>
        <w:ind w:right="11"/>
        <w:jc w:val="both"/>
        <w:rPr>
          <w:rFonts w:eastAsia="Times New Roman" w:cs="Tahoma"/>
          <w:sz w:val="22"/>
          <w:szCs w:val="22"/>
          <w:lang w:eastAsia="ar-SA"/>
        </w:rPr>
      </w:pPr>
      <w:r w:rsidRPr="008D36ED">
        <w:rPr>
          <w:rFonts w:eastAsia="Times New Roman" w:cs="Tahoma"/>
          <w:sz w:val="22"/>
          <w:szCs w:val="22"/>
          <w:lang w:eastAsia="ar-SA"/>
        </w:rPr>
        <w:t>1.</w:t>
      </w:r>
      <w:r w:rsidRPr="008D36ED">
        <w:rPr>
          <w:rFonts w:eastAsia="Times New Roman" w:cs="Tahoma"/>
          <w:sz w:val="22"/>
          <w:szCs w:val="22"/>
          <w:lang w:eastAsia="ar-SA"/>
        </w:rPr>
        <w:tab/>
      </w:r>
      <w:r w:rsidR="00A91279" w:rsidRPr="008D36ED">
        <w:rPr>
          <w:rFonts w:eastAsia="Times New Roman" w:cs="Tahoma"/>
          <w:sz w:val="22"/>
          <w:szCs w:val="22"/>
          <w:lang w:eastAsia="ar-SA"/>
        </w:rPr>
        <w:t>Formularz ofertowy - załącznik nr 1</w:t>
      </w:r>
    </w:p>
    <w:p w14:paraId="5175BB5D" w14:textId="77777777" w:rsidR="00A91279" w:rsidRPr="008D36ED" w:rsidRDefault="002927A4" w:rsidP="00192733">
      <w:pPr>
        <w:widowControl w:val="0"/>
        <w:suppressAutoHyphens/>
        <w:autoSpaceDE w:val="0"/>
        <w:autoSpaceDN w:val="0"/>
        <w:adjustRightInd w:val="0"/>
        <w:spacing w:line="22" w:lineRule="atLeast"/>
        <w:ind w:left="705" w:right="11" w:hanging="705"/>
        <w:jc w:val="both"/>
        <w:rPr>
          <w:rFonts w:eastAsia="Times New Roman" w:cs="Tahoma"/>
          <w:sz w:val="22"/>
          <w:szCs w:val="22"/>
          <w:lang w:eastAsia="ar-SA"/>
        </w:rPr>
      </w:pPr>
      <w:r w:rsidRPr="008D36ED">
        <w:rPr>
          <w:rFonts w:eastAsia="Times New Roman" w:cs="Tahoma"/>
          <w:bCs/>
          <w:spacing w:val="1"/>
          <w:sz w:val="22"/>
          <w:szCs w:val="22"/>
          <w:lang w:eastAsia="ar-SA"/>
        </w:rPr>
        <w:t>2.</w:t>
      </w:r>
      <w:r w:rsidRPr="008D36ED">
        <w:rPr>
          <w:rFonts w:eastAsia="Times New Roman" w:cs="Tahoma"/>
          <w:bCs/>
          <w:spacing w:val="1"/>
          <w:sz w:val="22"/>
          <w:szCs w:val="22"/>
          <w:lang w:eastAsia="ar-SA"/>
        </w:rPr>
        <w:tab/>
      </w:r>
      <w:r w:rsidR="00A91279" w:rsidRPr="008D36ED">
        <w:rPr>
          <w:rFonts w:eastAsia="Times New Roman" w:cs="Tahoma"/>
          <w:bCs/>
          <w:spacing w:val="1"/>
          <w:sz w:val="22"/>
          <w:szCs w:val="22"/>
          <w:lang w:eastAsia="ar-SA"/>
        </w:rPr>
        <w:t xml:space="preserve">Oświadczenie Wykonawcy </w:t>
      </w:r>
      <w:r w:rsidR="00A91279" w:rsidRPr="008D36ED">
        <w:rPr>
          <w:rFonts w:eastAsia="Times New Roman" w:cs="Tahoma"/>
          <w:bCs/>
          <w:sz w:val="22"/>
          <w:szCs w:val="22"/>
          <w:lang w:eastAsia="ar-SA"/>
        </w:rPr>
        <w:t>o spełnianiu warunków i braku podstaw do wykluczenia</w:t>
      </w:r>
      <w:r w:rsidR="00A91279" w:rsidRPr="008D36ED">
        <w:rPr>
          <w:rFonts w:eastAsia="Times New Roman" w:cs="Tahoma"/>
          <w:sz w:val="22"/>
          <w:szCs w:val="22"/>
          <w:lang w:eastAsia="ar-SA"/>
        </w:rPr>
        <w:t>– załącznik nr 2</w:t>
      </w:r>
    </w:p>
    <w:p w14:paraId="2CA1BE9F" w14:textId="77777777" w:rsidR="00A91279" w:rsidRPr="008D36ED" w:rsidRDefault="002927A4" w:rsidP="00192733">
      <w:pPr>
        <w:widowControl w:val="0"/>
        <w:suppressAutoHyphens/>
        <w:autoSpaceDE w:val="0"/>
        <w:autoSpaceDN w:val="0"/>
        <w:adjustRightInd w:val="0"/>
        <w:spacing w:line="22" w:lineRule="atLeast"/>
        <w:ind w:right="11"/>
        <w:jc w:val="both"/>
        <w:rPr>
          <w:rFonts w:eastAsia="Times New Roman" w:cs="Tahoma"/>
          <w:sz w:val="22"/>
          <w:szCs w:val="22"/>
          <w:lang w:eastAsia="ar-SA"/>
        </w:rPr>
      </w:pPr>
      <w:r w:rsidRPr="008D36ED">
        <w:rPr>
          <w:rFonts w:eastAsia="Times New Roman" w:cs="Tahoma"/>
          <w:sz w:val="22"/>
          <w:szCs w:val="22"/>
          <w:lang w:eastAsia="ar-SA"/>
        </w:rPr>
        <w:t>3.</w:t>
      </w:r>
      <w:r w:rsidRPr="008D36ED">
        <w:rPr>
          <w:rFonts w:eastAsia="Times New Roman" w:cs="Tahoma"/>
          <w:sz w:val="22"/>
          <w:szCs w:val="22"/>
          <w:lang w:eastAsia="ar-SA"/>
        </w:rPr>
        <w:tab/>
      </w:r>
      <w:r w:rsidR="00A91279" w:rsidRPr="008D36ED">
        <w:rPr>
          <w:rFonts w:eastAsia="Times New Roman" w:cs="Tahoma"/>
          <w:sz w:val="22"/>
          <w:szCs w:val="22"/>
          <w:lang w:eastAsia="ar-SA"/>
        </w:rPr>
        <w:t>Oświadczenie podmiotu udostępniającego zasoby - załącznik nr 3</w:t>
      </w:r>
    </w:p>
    <w:p w14:paraId="541A9973" w14:textId="77777777" w:rsidR="00A91279" w:rsidRPr="008D36ED" w:rsidRDefault="002927A4" w:rsidP="00192733">
      <w:pPr>
        <w:widowControl w:val="0"/>
        <w:suppressAutoHyphens/>
        <w:autoSpaceDE w:val="0"/>
        <w:autoSpaceDN w:val="0"/>
        <w:adjustRightInd w:val="0"/>
        <w:spacing w:line="22" w:lineRule="atLeast"/>
        <w:ind w:left="705" w:right="11" w:hanging="705"/>
        <w:jc w:val="both"/>
        <w:rPr>
          <w:rFonts w:eastAsia="Times New Roman" w:cs="Tahoma"/>
          <w:sz w:val="22"/>
          <w:szCs w:val="22"/>
          <w:lang w:eastAsia="ar-SA"/>
        </w:rPr>
      </w:pPr>
      <w:r w:rsidRPr="008D36ED">
        <w:rPr>
          <w:rFonts w:eastAsia="Times New Roman" w:cs="Tahoma"/>
          <w:sz w:val="22"/>
          <w:szCs w:val="22"/>
          <w:lang w:eastAsia="ar-SA"/>
        </w:rPr>
        <w:t>4.</w:t>
      </w:r>
      <w:r w:rsidRPr="008D36ED">
        <w:rPr>
          <w:rFonts w:eastAsia="Times New Roman" w:cs="Tahoma"/>
          <w:sz w:val="22"/>
          <w:szCs w:val="22"/>
          <w:lang w:eastAsia="ar-SA"/>
        </w:rPr>
        <w:tab/>
      </w:r>
      <w:r w:rsidR="00A91279" w:rsidRPr="008D36ED">
        <w:rPr>
          <w:rFonts w:eastAsia="Times New Roman" w:cs="Tahoma"/>
          <w:sz w:val="22"/>
          <w:szCs w:val="22"/>
          <w:lang w:eastAsia="ar-SA"/>
        </w:rPr>
        <w:t>Oświadczenie wykonawców wspólnie ubiegających się o udzielenie zamówienia – załącznik nr 4</w:t>
      </w:r>
    </w:p>
    <w:p w14:paraId="1B7DB9C1" w14:textId="77777777" w:rsidR="00A91279" w:rsidRPr="008D36ED" w:rsidRDefault="002927A4" w:rsidP="00192733">
      <w:pPr>
        <w:widowControl w:val="0"/>
        <w:suppressAutoHyphens/>
        <w:autoSpaceDE w:val="0"/>
        <w:autoSpaceDN w:val="0"/>
        <w:adjustRightInd w:val="0"/>
        <w:spacing w:line="22" w:lineRule="atLeast"/>
        <w:ind w:left="705" w:right="11" w:hanging="705"/>
        <w:jc w:val="both"/>
        <w:rPr>
          <w:rFonts w:eastAsia="Times New Roman" w:cs="Tahoma"/>
          <w:sz w:val="22"/>
          <w:szCs w:val="22"/>
          <w:lang w:eastAsia="ar-SA"/>
        </w:rPr>
      </w:pPr>
      <w:r w:rsidRPr="008D36ED">
        <w:rPr>
          <w:rFonts w:eastAsia="Times New Roman" w:cs="Tahoma"/>
          <w:sz w:val="22"/>
          <w:szCs w:val="22"/>
          <w:lang w:eastAsia="ar-SA"/>
        </w:rPr>
        <w:t>5.</w:t>
      </w:r>
      <w:r w:rsidRPr="008D36ED">
        <w:rPr>
          <w:rFonts w:eastAsia="Times New Roman" w:cs="Tahoma"/>
          <w:sz w:val="22"/>
          <w:szCs w:val="22"/>
          <w:lang w:eastAsia="ar-SA"/>
        </w:rPr>
        <w:tab/>
      </w:r>
      <w:r w:rsidR="00A91279" w:rsidRPr="008D36ED">
        <w:rPr>
          <w:rFonts w:eastAsia="Times New Roman" w:cs="Tahoma"/>
          <w:sz w:val="22"/>
          <w:szCs w:val="22"/>
          <w:lang w:eastAsia="ar-SA"/>
        </w:rPr>
        <w:t>Pisemne zobowiązanie podmiotu trzeciego do oddania do dyspozycji niezbędnych zasobów – załącznik nr 5</w:t>
      </w:r>
    </w:p>
    <w:p w14:paraId="414BE6F2" w14:textId="77777777" w:rsidR="00631E21" w:rsidRPr="008075D0" w:rsidRDefault="00C60494" w:rsidP="00192733">
      <w:pPr>
        <w:widowControl w:val="0"/>
        <w:suppressAutoHyphens/>
        <w:autoSpaceDE w:val="0"/>
        <w:autoSpaceDN w:val="0"/>
        <w:adjustRightInd w:val="0"/>
        <w:spacing w:line="22" w:lineRule="atLeast"/>
        <w:ind w:right="11"/>
        <w:jc w:val="both"/>
        <w:rPr>
          <w:rFonts w:eastAsia="Times New Roman" w:cs="Tahoma"/>
          <w:color w:val="000000" w:themeColor="text1"/>
          <w:sz w:val="22"/>
          <w:szCs w:val="22"/>
          <w:lang w:eastAsia="ar-SA"/>
        </w:rPr>
      </w:pPr>
      <w:r>
        <w:rPr>
          <w:rFonts w:eastAsia="Times New Roman" w:cs="Tahoma"/>
          <w:sz w:val="22"/>
          <w:szCs w:val="22"/>
          <w:lang w:eastAsia="ar-SA"/>
        </w:rPr>
        <w:t>6</w:t>
      </w:r>
      <w:r w:rsidR="00631E21" w:rsidRPr="008D36ED">
        <w:rPr>
          <w:rFonts w:eastAsia="Times New Roman" w:cs="Tahoma"/>
          <w:sz w:val="22"/>
          <w:szCs w:val="22"/>
          <w:lang w:eastAsia="ar-SA"/>
        </w:rPr>
        <w:t>.</w:t>
      </w:r>
      <w:r w:rsidR="00631E21">
        <w:rPr>
          <w:rFonts w:eastAsia="Times New Roman" w:cs="Tahoma"/>
          <w:color w:val="000000" w:themeColor="text1"/>
          <w:sz w:val="22"/>
          <w:szCs w:val="22"/>
          <w:lang w:eastAsia="ar-SA"/>
        </w:rPr>
        <w:tab/>
        <w:t xml:space="preserve">Wykaz wykonanych zamówień – załącznik nr </w:t>
      </w:r>
      <w:r>
        <w:rPr>
          <w:rFonts w:eastAsia="Times New Roman" w:cs="Tahoma"/>
          <w:color w:val="000000" w:themeColor="text1"/>
          <w:sz w:val="22"/>
          <w:szCs w:val="22"/>
          <w:lang w:eastAsia="ar-SA"/>
        </w:rPr>
        <w:t>6</w:t>
      </w:r>
    </w:p>
    <w:p w14:paraId="3A005BED" w14:textId="77777777" w:rsidR="008D26C8" w:rsidRDefault="00C60494" w:rsidP="00192733">
      <w:pPr>
        <w:widowControl w:val="0"/>
        <w:suppressAutoHyphens/>
        <w:autoSpaceDE w:val="0"/>
        <w:autoSpaceDN w:val="0"/>
        <w:adjustRightInd w:val="0"/>
        <w:spacing w:line="22" w:lineRule="atLeast"/>
        <w:ind w:right="11"/>
        <w:jc w:val="both"/>
        <w:rPr>
          <w:rFonts w:eastAsia="Times New Roman" w:cs="Tahoma"/>
          <w:color w:val="000000" w:themeColor="text1"/>
          <w:sz w:val="22"/>
          <w:szCs w:val="22"/>
          <w:lang w:eastAsia="ar-SA"/>
        </w:rPr>
      </w:pPr>
      <w:r>
        <w:rPr>
          <w:rFonts w:eastAsia="Times New Roman" w:cs="Tahoma"/>
          <w:color w:val="000000" w:themeColor="text1"/>
          <w:sz w:val="22"/>
          <w:szCs w:val="22"/>
          <w:lang w:eastAsia="ar-SA"/>
        </w:rPr>
        <w:t>7</w:t>
      </w:r>
      <w:r w:rsidR="002927A4">
        <w:rPr>
          <w:rFonts w:eastAsia="Times New Roman" w:cs="Tahoma"/>
          <w:color w:val="000000" w:themeColor="text1"/>
          <w:sz w:val="22"/>
          <w:szCs w:val="22"/>
          <w:lang w:eastAsia="ar-SA"/>
        </w:rPr>
        <w:t>.</w:t>
      </w:r>
      <w:r w:rsidR="002927A4">
        <w:rPr>
          <w:rFonts w:eastAsia="Times New Roman" w:cs="Tahoma"/>
          <w:color w:val="000000" w:themeColor="text1"/>
          <w:sz w:val="22"/>
          <w:szCs w:val="22"/>
          <w:lang w:eastAsia="ar-SA"/>
        </w:rPr>
        <w:tab/>
      </w:r>
      <w:r w:rsidR="005355DE" w:rsidRPr="008075D0">
        <w:rPr>
          <w:rFonts w:eastAsia="Times New Roman" w:cs="Tahoma"/>
          <w:color w:val="000000" w:themeColor="text1"/>
          <w:sz w:val="22"/>
          <w:szCs w:val="22"/>
          <w:lang w:eastAsia="ar-SA"/>
        </w:rPr>
        <w:t>Projektowane post</w:t>
      </w:r>
      <w:r w:rsidR="00A91279" w:rsidRPr="008075D0">
        <w:rPr>
          <w:rFonts w:eastAsia="Times New Roman" w:cs="Tahoma"/>
          <w:color w:val="000000" w:themeColor="text1"/>
          <w:sz w:val="22"/>
          <w:szCs w:val="22"/>
          <w:lang w:eastAsia="ar-SA"/>
        </w:rPr>
        <w:t>a</w:t>
      </w:r>
      <w:r w:rsidR="00A83316">
        <w:rPr>
          <w:rFonts w:eastAsia="Times New Roman" w:cs="Tahoma"/>
          <w:color w:val="000000" w:themeColor="text1"/>
          <w:sz w:val="22"/>
          <w:szCs w:val="22"/>
          <w:lang w:eastAsia="ar-SA"/>
        </w:rPr>
        <w:t xml:space="preserve">nowienia umowy – załącznik nr </w:t>
      </w:r>
      <w:r>
        <w:rPr>
          <w:rFonts w:eastAsia="Times New Roman" w:cs="Tahoma"/>
          <w:color w:val="000000" w:themeColor="text1"/>
          <w:sz w:val="22"/>
          <w:szCs w:val="22"/>
          <w:lang w:eastAsia="ar-SA"/>
        </w:rPr>
        <w:t>7</w:t>
      </w:r>
      <w:r w:rsidR="00BB0E42" w:rsidRPr="008075D0">
        <w:rPr>
          <w:rFonts w:eastAsia="Times New Roman" w:cs="Tahoma"/>
          <w:color w:val="000000" w:themeColor="text1"/>
          <w:sz w:val="22"/>
          <w:szCs w:val="22"/>
          <w:lang w:eastAsia="ar-SA"/>
        </w:rPr>
        <w:t xml:space="preserve"> </w:t>
      </w:r>
    </w:p>
    <w:p w14:paraId="5E705518" w14:textId="77777777" w:rsidR="008D26C8" w:rsidRDefault="008D26C8" w:rsidP="00192733">
      <w:pPr>
        <w:widowControl w:val="0"/>
        <w:suppressAutoHyphens/>
        <w:autoSpaceDE w:val="0"/>
        <w:autoSpaceDN w:val="0"/>
        <w:adjustRightInd w:val="0"/>
        <w:spacing w:line="22" w:lineRule="atLeast"/>
        <w:ind w:right="11"/>
        <w:jc w:val="both"/>
        <w:rPr>
          <w:rFonts w:eastAsia="Times New Roman" w:cs="Tahoma"/>
          <w:color w:val="000000" w:themeColor="text1"/>
          <w:sz w:val="22"/>
          <w:szCs w:val="22"/>
          <w:lang w:eastAsia="ar-SA"/>
        </w:rPr>
      </w:pPr>
      <w:r>
        <w:rPr>
          <w:rFonts w:eastAsia="Times New Roman" w:cs="Tahoma"/>
          <w:color w:val="000000" w:themeColor="text1"/>
          <w:sz w:val="22"/>
          <w:szCs w:val="22"/>
          <w:lang w:eastAsia="ar-SA"/>
        </w:rPr>
        <w:t>8.</w:t>
      </w:r>
      <w:r>
        <w:rPr>
          <w:rFonts w:eastAsia="Times New Roman" w:cs="Tahoma"/>
          <w:color w:val="000000" w:themeColor="text1"/>
          <w:sz w:val="22"/>
          <w:szCs w:val="22"/>
          <w:lang w:eastAsia="ar-SA"/>
        </w:rPr>
        <w:tab/>
        <w:t>Wykaz osób – załącznik nr 8</w:t>
      </w:r>
    </w:p>
    <w:p w14:paraId="78977E3B" w14:textId="77777777" w:rsidR="00842599" w:rsidRDefault="008D26C8" w:rsidP="00192733">
      <w:pPr>
        <w:widowControl w:val="0"/>
        <w:suppressAutoHyphens/>
        <w:autoSpaceDE w:val="0"/>
        <w:autoSpaceDN w:val="0"/>
        <w:adjustRightInd w:val="0"/>
        <w:spacing w:line="22" w:lineRule="atLeast"/>
        <w:ind w:right="11"/>
        <w:jc w:val="both"/>
        <w:rPr>
          <w:rFonts w:eastAsia="Times New Roman" w:cs="Tahoma"/>
          <w:color w:val="000000" w:themeColor="text1"/>
          <w:sz w:val="22"/>
          <w:szCs w:val="22"/>
          <w:lang w:eastAsia="ar-SA"/>
        </w:rPr>
      </w:pPr>
      <w:r>
        <w:rPr>
          <w:rFonts w:eastAsia="Times New Roman" w:cs="Tahoma"/>
          <w:color w:val="000000" w:themeColor="text1"/>
          <w:sz w:val="22"/>
          <w:szCs w:val="22"/>
          <w:lang w:eastAsia="ar-SA"/>
        </w:rPr>
        <w:t>9.</w:t>
      </w:r>
      <w:r>
        <w:rPr>
          <w:rFonts w:eastAsia="Times New Roman" w:cs="Tahoma"/>
          <w:color w:val="000000" w:themeColor="text1"/>
          <w:sz w:val="22"/>
          <w:szCs w:val="22"/>
          <w:lang w:eastAsia="ar-SA"/>
        </w:rPr>
        <w:tab/>
        <w:t>Kosztorys (wycena usług) – załącznik nr 9</w:t>
      </w:r>
    </w:p>
    <w:p w14:paraId="17E7B6D8" w14:textId="27FC38C8" w:rsidR="00BB0E42" w:rsidRPr="008075D0" w:rsidRDefault="00842599" w:rsidP="00192733">
      <w:pPr>
        <w:widowControl w:val="0"/>
        <w:suppressAutoHyphens/>
        <w:autoSpaceDE w:val="0"/>
        <w:autoSpaceDN w:val="0"/>
        <w:adjustRightInd w:val="0"/>
        <w:spacing w:line="22" w:lineRule="atLeast"/>
        <w:ind w:right="11"/>
        <w:jc w:val="both"/>
        <w:rPr>
          <w:rFonts w:eastAsia="Times New Roman" w:cs="Tahoma"/>
          <w:color w:val="000000" w:themeColor="text1"/>
          <w:sz w:val="22"/>
          <w:szCs w:val="22"/>
          <w:lang w:eastAsia="ar-SA"/>
        </w:rPr>
      </w:pPr>
      <w:r>
        <w:rPr>
          <w:rFonts w:eastAsia="Times New Roman" w:cs="Tahoma"/>
          <w:color w:val="000000" w:themeColor="text1"/>
          <w:sz w:val="22"/>
          <w:szCs w:val="22"/>
          <w:lang w:eastAsia="ar-SA"/>
        </w:rPr>
        <w:t>10.      OPZ – załącznik nr 10</w:t>
      </w:r>
      <w:r w:rsidR="00BB0E42" w:rsidRPr="008075D0">
        <w:rPr>
          <w:rFonts w:eastAsia="Times New Roman" w:cs="Tahoma"/>
          <w:color w:val="000000" w:themeColor="text1"/>
          <w:sz w:val="22"/>
          <w:szCs w:val="22"/>
          <w:lang w:eastAsia="ar-SA"/>
        </w:rPr>
        <w:t xml:space="preserve"> </w:t>
      </w:r>
    </w:p>
    <w:p w14:paraId="2F5E49A5" w14:textId="77777777" w:rsidR="00FA26BF" w:rsidRPr="008075D0" w:rsidRDefault="00FA26BF" w:rsidP="00192733">
      <w:pPr>
        <w:widowControl w:val="0"/>
        <w:suppressAutoHyphens/>
        <w:autoSpaceDE w:val="0"/>
        <w:autoSpaceDN w:val="0"/>
        <w:adjustRightInd w:val="0"/>
        <w:spacing w:line="22" w:lineRule="atLeast"/>
        <w:ind w:left="210" w:right="11"/>
        <w:jc w:val="both"/>
        <w:rPr>
          <w:rFonts w:eastAsia="Times New Roman" w:cs="Tahoma"/>
          <w:color w:val="000000" w:themeColor="text1"/>
          <w:sz w:val="22"/>
          <w:szCs w:val="22"/>
          <w:lang w:eastAsia="ar-SA"/>
        </w:rPr>
      </w:pPr>
    </w:p>
    <w:p w14:paraId="4F3C1C3A" w14:textId="77777777" w:rsidR="008075D0" w:rsidRPr="008075D0" w:rsidRDefault="008075D0" w:rsidP="00192733">
      <w:pPr>
        <w:spacing w:line="22" w:lineRule="atLeast"/>
        <w:rPr>
          <w:color w:val="000000" w:themeColor="text1"/>
        </w:rPr>
      </w:pPr>
    </w:p>
    <w:sectPr w:rsidR="008075D0" w:rsidRPr="008075D0" w:rsidSect="00796991">
      <w:headerReference w:type="default" r:id="rId22"/>
      <w:footnotePr>
        <w:pos w:val="beneathText"/>
      </w:footnotePr>
      <w:pgSz w:w="11905" w:h="16837"/>
      <w:pgMar w:top="992" w:right="1418" w:bottom="1134" w:left="1418" w:header="34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7C437" w14:textId="77777777" w:rsidR="004041D5" w:rsidRDefault="004041D5">
      <w:pPr>
        <w:spacing w:line="240" w:lineRule="auto"/>
      </w:pPr>
      <w:r>
        <w:separator/>
      </w:r>
    </w:p>
  </w:endnote>
  <w:endnote w:type="continuationSeparator" w:id="0">
    <w:p w14:paraId="6C987A6B" w14:textId="77777777" w:rsidR="004041D5" w:rsidRDefault="004041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G Omega">
    <w:altName w:val="Segoe UI"/>
    <w:panose1 w:val="020B0502050508020304"/>
    <w:charset w:val="EE"/>
    <w:family w:val="swiss"/>
    <w:pitch w:val="variable"/>
    <w:sig w:usb0="00000007" w:usb1="00000000"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ndnya">
    <w:panose1 w:val="00000400000000000000"/>
    <w:charset w:val="01"/>
    <w:family w:val="roman"/>
    <w:notTrueType/>
    <w:pitch w:val="variable"/>
  </w:font>
  <w:font w:name="Optima">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BD9531" w14:textId="77777777" w:rsidR="004041D5" w:rsidRDefault="004041D5">
      <w:pPr>
        <w:spacing w:line="240" w:lineRule="auto"/>
      </w:pPr>
      <w:r>
        <w:separator/>
      </w:r>
    </w:p>
  </w:footnote>
  <w:footnote w:type="continuationSeparator" w:id="0">
    <w:p w14:paraId="30E6695C" w14:textId="77777777" w:rsidR="004041D5" w:rsidRDefault="004041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59B5B" w14:textId="77777777" w:rsidR="008E52AE" w:rsidRDefault="008E52AE" w:rsidP="002336AA">
    <w:pPr>
      <w:shd w:val="clear" w:color="auto" w:fill="FFFFFF"/>
      <w:tabs>
        <w:tab w:val="left" w:pos="2055"/>
      </w:tabs>
      <w:suppressAutoHyphens/>
      <w:spacing w:after="120" w:line="288" w:lineRule="auto"/>
      <w:contextualSpacing/>
      <w:jc w:val="center"/>
      <w:rPr>
        <w:rFonts w:eastAsia="Times New Roman" w:cs="Times New Roman"/>
        <w:b/>
        <w:sz w:val="22"/>
        <w:szCs w:val="22"/>
      </w:rPr>
    </w:pPr>
    <w:r>
      <w:rPr>
        <w:rFonts w:eastAsia="Times New Roman" w:cs="Times New Roman"/>
        <w:b/>
        <w:sz w:val="22"/>
        <w:szCs w:val="22"/>
      </w:rPr>
      <w:t xml:space="preserve">SPECYFIKACJA </w:t>
    </w:r>
  </w:p>
  <w:p w14:paraId="3D6DD6AD" w14:textId="77777777" w:rsidR="002563E2" w:rsidRPr="002563E2" w:rsidRDefault="002563E2" w:rsidP="002563E2">
    <w:pPr>
      <w:jc w:val="center"/>
      <w:rPr>
        <w:b/>
        <w:bCs/>
        <w:sz w:val="12"/>
        <w:szCs w:val="12"/>
      </w:rPr>
    </w:pPr>
    <w:r w:rsidRPr="002563E2">
      <w:rPr>
        <w:b/>
        <w:bCs/>
        <w:sz w:val="12"/>
        <w:szCs w:val="12"/>
      </w:rPr>
      <w:t>„WDROŻENIE SYSTEMU EZD.RP W URZĘDZIE GMINY WIĄZOWNICA WRAZ Z UŁSUGĄ SZKOLEŃ ORAZ WSPARCIEM SERWISOWYM”</w:t>
    </w:r>
  </w:p>
  <w:p w14:paraId="150FB119" w14:textId="77777777" w:rsidR="008E52AE" w:rsidRPr="0026646B" w:rsidRDefault="008E52AE" w:rsidP="002336AA">
    <w:pPr>
      <w:shd w:val="clear" w:color="auto" w:fill="FFFFFF"/>
      <w:tabs>
        <w:tab w:val="left" w:pos="2055"/>
      </w:tabs>
      <w:suppressAutoHyphens/>
      <w:spacing w:after="120" w:line="240" w:lineRule="auto"/>
      <w:contextualSpacing/>
      <w:jc w:val="center"/>
      <w:rPr>
        <w:rFonts w:eastAsia="Times New Roman" w:cs="Times New Roman"/>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BF53FA"/>
    <w:multiLevelType w:val="multilevel"/>
    <w:tmpl w:val="D870CF7C"/>
    <w:styleLink w:val="Styl2"/>
    <w:lvl w:ilvl="0">
      <w:start w:val="1"/>
      <w:numFmt w:val="decimal"/>
      <w:lvlText w:val="%1."/>
      <w:lvlJc w:val="left"/>
      <w:pPr>
        <w:ind w:left="360" w:hanging="360"/>
      </w:pPr>
      <w:rPr>
        <w:rFonts w:hint="default"/>
      </w:rPr>
    </w:lvl>
    <w:lvl w:ilvl="1">
      <w:start w:val="1"/>
      <w:numFmt w:val="decimal"/>
      <w:lvlText w:val="4.%2"/>
      <w:lvlJc w:val="left"/>
      <w:pPr>
        <w:ind w:left="792" w:hanging="432"/>
      </w:pPr>
      <w:rPr>
        <w:rFonts w:hint="default"/>
        <w:b/>
        <w:sz w:val="22"/>
      </w:rPr>
    </w:lvl>
    <w:lvl w:ilvl="2">
      <w:start w:val="1"/>
      <w:numFmt w:val="none"/>
      <w:lvlRestart w:val="0"/>
      <w:lvlText w:val="4.2.7."/>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971AEB"/>
    <w:multiLevelType w:val="hybridMultilevel"/>
    <w:tmpl w:val="61C678E2"/>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07271DE1"/>
    <w:multiLevelType w:val="hybridMultilevel"/>
    <w:tmpl w:val="02C83246"/>
    <w:lvl w:ilvl="0" w:tplc="04150005">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118D6EF4"/>
    <w:multiLevelType w:val="hybridMultilevel"/>
    <w:tmpl w:val="2444BB38"/>
    <w:lvl w:ilvl="0" w:tplc="C8C83ED6">
      <w:start w:val="1"/>
      <w:numFmt w:val="decimal"/>
      <w:lvlText w:val="%1)"/>
      <w:lvlJc w:val="left"/>
      <w:pPr>
        <w:ind w:left="1143" w:hanging="435"/>
      </w:pPr>
      <w:rPr>
        <w:rFonts w:eastAsiaTheme="minorHAnsi" w:cs="Tahoma" w:hint="default"/>
        <w:b w:val="0"/>
        <w:bCs w:val="0"/>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1412274A"/>
    <w:multiLevelType w:val="hybridMultilevel"/>
    <w:tmpl w:val="E2C2EE36"/>
    <w:lvl w:ilvl="0" w:tplc="04150005">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 w15:restartNumberingAfterBreak="0">
    <w:nsid w:val="189B22DC"/>
    <w:multiLevelType w:val="multilevel"/>
    <w:tmpl w:val="1FC414D4"/>
    <w:lvl w:ilvl="0">
      <w:start w:val="2"/>
      <w:numFmt w:val="decimal"/>
      <w:lvlText w:val="%1"/>
      <w:lvlJc w:val="left"/>
      <w:pPr>
        <w:ind w:left="360" w:hanging="360"/>
      </w:pPr>
      <w:rPr>
        <w:rFonts w:cs="Tahoma" w:hint="default"/>
      </w:rPr>
    </w:lvl>
    <w:lvl w:ilvl="1">
      <w:start w:val="2"/>
      <w:numFmt w:val="decimal"/>
      <w:lvlText w:val="%1.%2"/>
      <w:lvlJc w:val="left"/>
      <w:pPr>
        <w:ind w:left="360" w:hanging="36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720" w:hanging="72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080" w:hanging="108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440" w:hanging="1440"/>
      </w:pPr>
      <w:rPr>
        <w:rFonts w:cs="Tahoma" w:hint="default"/>
      </w:rPr>
    </w:lvl>
    <w:lvl w:ilvl="8">
      <w:start w:val="1"/>
      <w:numFmt w:val="decimal"/>
      <w:lvlText w:val="%1.%2.%3.%4.%5.%6.%7.%8.%9"/>
      <w:lvlJc w:val="left"/>
      <w:pPr>
        <w:ind w:left="1800" w:hanging="1800"/>
      </w:pPr>
      <w:rPr>
        <w:rFonts w:cs="Tahoma" w:hint="default"/>
      </w:rPr>
    </w:lvl>
  </w:abstractNum>
  <w:abstractNum w:abstractNumId="6" w15:restartNumberingAfterBreak="0">
    <w:nsid w:val="19034A6C"/>
    <w:multiLevelType w:val="multilevel"/>
    <w:tmpl w:val="99F24A02"/>
    <w:lvl w:ilvl="0">
      <w:start w:val="1"/>
      <w:numFmt w:val="decimal"/>
      <w:pStyle w:val="Nagwek8"/>
      <w:lvlText w:val="%1"/>
      <w:lvlJc w:val="left"/>
      <w:pPr>
        <w:tabs>
          <w:tab w:val="num" w:pos="555"/>
        </w:tabs>
        <w:ind w:left="555" w:hanging="555"/>
      </w:pPr>
      <w:rPr>
        <w:rFonts w:cs="Times New Roman" w:hint="default"/>
      </w:rPr>
    </w:lvl>
    <w:lvl w:ilvl="1">
      <w:start w:val="3"/>
      <w:numFmt w:val="decimal"/>
      <w:lvlText w:val="%1.%2"/>
      <w:lvlJc w:val="left"/>
      <w:pPr>
        <w:tabs>
          <w:tab w:val="num" w:pos="555"/>
        </w:tabs>
        <w:ind w:left="555" w:hanging="55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CE70D39"/>
    <w:multiLevelType w:val="hybridMultilevel"/>
    <w:tmpl w:val="3E50F84A"/>
    <w:lvl w:ilvl="0" w:tplc="DDAA85CA">
      <w:start w:val="1"/>
      <w:numFmt w:val="decimal"/>
      <w:lvlText w:val="%1)"/>
      <w:lvlJc w:val="left"/>
      <w:pPr>
        <w:ind w:left="987" w:hanging="42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8" w15:restartNumberingAfterBreak="0">
    <w:nsid w:val="21684703"/>
    <w:multiLevelType w:val="hybridMultilevel"/>
    <w:tmpl w:val="21C00A5A"/>
    <w:lvl w:ilvl="0" w:tplc="FFFFFFFF">
      <w:start w:val="1"/>
      <w:numFmt w:val="bullet"/>
      <w:pStyle w:val="Osignicie"/>
      <w:lvlText w:val=""/>
      <w:legacy w:legacy="1" w:legacySpace="0" w:legacyIndent="240"/>
      <w:lvlJc w:val="left"/>
      <w:pPr>
        <w:ind w:left="370" w:hanging="240"/>
      </w:pPr>
      <w:rPr>
        <w:rFonts w:ascii="Wingdings" w:hAnsi="Wingdings"/>
        <w:sz w:val="12"/>
      </w:rPr>
    </w:lvl>
    <w:lvl w:ilvl="1" w:tplc="04150001">
      <w:start w:val="1"/>
      <w:numFmt w:val="bullet"/>
      <w:lvlText w:val=""/>
      <w:lvlJc w:val="left"/>
      <w:pPr>
        <w:tabs>
          <w:tab w:val="num" w:pos="1440"/>
        </w:tabs>
        <w:ind w:left="1440" w:hanging="360"/>
      </w:pPr>
      <w:rPr>
        <w:rFonts w:ascii="Symbol" w:hAnsi="Symbol" w:hint="default"/>
        <w:sz w:val="12"/>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F30C13"/>
    <w:multiLevelType w:val="hybridMultilevel"/>
    <w:tmpl w:val="3CE44E56"/>
    <w:lvl w:ilvl="0" w:tplc="D14C08B4">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25CF3703"/>
    <w:multiLevelType w:val="multilevel"/>
    <w:tmpl w:val="60F29F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CB6247"/>
    <w:multiLevelType w:val="multilevel"/>
    <w:tmpl w:val="0766326C"/>
    <w:lvl w:ilvl="0">
      <w:start w:val="2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13261F"/>
    <w:multiLevelType w:val="multilevel"/>
    <w:tmpl w:val="750EF6DA"/>
    <w:lvl w:ilvl="0">
      <w:start w:val="10"/>
      <w:numFmt w:val="decimal"/>
      <w:lvlText w:val="%1"/>
      <w:lvlJc w:val="left"/>
      <w:pPr>
        <w:ind w:left="630" w:hanging="63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 w15:restartNumberingAfterBreak="0">
    <w:nsid w:val="2A757B2D"/>
    <w:multiLevelType w:val="hybridMultilevel"/>
    <w:tmpl w:val="5F56F950"/>
    <w:lvl w:ilvl="0" w:tplc="04150009">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4" w15:restartNumberingAfterBreak="0">
    <w:nsid w:val="304C1B23"/>
    <w:multiLevelType w:val="hybridMultilevel"/>
    <w:tmpl w:val="F66E6F18"/>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33AA2F9A"/>
    <w:multiLevelType w:val="multilevel"/>
    <w:tmpl w:val="D402126A"/>
    <w:lvl w:ilvl="0">
      <w:start w:val="12"/>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9E40D6A"/>
    <w:multiLevelType w:val="hybridMultilevel"/>
    <w:tmpl w:val="AA3683FE"/>
    <w:lvl w:ilvl="0" w:tplc="04150009">
      <w:start w:val="1"/>
      <w:numFmt w:val="bullet"/>
      <w:lvlText w:val=""/>
      <w:lvlJc w:val="left"/>
      <w:pPr>
        <w:ind w:left="1287" w:hanging="360"/>
      </w:pPr>
      <w:rPr>
        <w:rFonts w:ascii="Wingdings" w:hAnsi="Wingdings"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7" w15:restartNumberingAfterBreak="0">
    <w:nsid w:val="3AE75F7C"/>
    <w:multiLevelType w:val="multilevel"/>
    <w:tmpl w:val="CC7E8AE2"/>
    <w:lvl w:ilvl="0">
      <w:start w:val="13"/>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812134"/>
    <w:multiLevelType w:val="multilevel"/>
    <w:tmpl w:val="A13A991C"/>
    <w:lvl w:ilvl="0">
      <w:start w:val="16"/>
      <w:numFmt w:val="decimal"/>
      <w:lvlText w:val="%1"/>
      <w:lvlJc w:val="left"/>
      <w:pPr>
        <w:ind w:left="420" w:hanging="420"/>
      </w:pPr>
      <w:rPr>
        <w:rFonts w:hint="default"/>
      </w:rPr>
    </w:lvl>
    <w:lvl w:ilvl="1">
      <w:start w:val="1"/>
      <w:numFmt w:val="decimal"/>
      <w:lvlText w:val="%1.%2"/>
      <w:lvlJc w:val="left"/>
      <w:pPr>
        <w:ind w:left="420" w:hanging="420"/>
      </w:pPr>
      <w:rPr>
        <w:rFonts w:ascii="CG Omega" w:hAnsi="CG Omega" w:cs="Times New Roman"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23525B4"/>
    <w:multiLevelType w:val="multilevel"/>
    <w:tmpl w:val="386613A6"/>
    <w:lvl w:ilvl="0">
      <w:start w:val="14"/>
      <w:numFmt w:val="decimal"/>
      <w:lvlText w:val="%1"/>
      <w:lvlJc w:val="left"/>
      <w:pPr>
        <w:ind w:left="420" w:hanging="420"/>
      </w:pPr>
      <w:rPr>
        <w:rFonts w:hint="default"/>
        <w:b w:val="0"/>
      </w:rPr>
    </w:lvl>
    <w:lvl w:ilvl="1">
      <w:start w:val="3"/>
      <w:numFmt w:val="decimal"/>
      <w:lvlText w:val="%1.%2"/>
      <w:lvlJc w:val="left"/>
      <w:pPr>
        <w:ind w:left="420" w:hanging="4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0" w15:restartNumberingAfterBreak="0">
    <w:nsid w:val="457A2476"/>
    <w:multiLevelType w:val="multilevel"/>
    <w:tmpl w:val="1DF6E39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7012F5D"/>
    <w:multiLevelType w:val="multilevel"/>
    <w:tmpl w:val="6E44BC48"/>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4E44B8"/>
    <w:multiLevelType w:val="multilevel"/>
    <w:tmpl w:val="36F22A92"/>
    <w:styleLink w:val="WW8Num1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3" w15:restartNumberingAfterBreak="0">
    <w:nsid w:val="487D3727"/>
    <w:multiLevelType w:val="multilevel"/>
    <w:tmpl w:val="05B43EF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9161F14"/>
    <w:multiLevelType w:val="hybridMultilevel"/>
    <w:tmpl w:val="6DF4A466"/>
    <w:lvl w:ilvl="0" w:tplc="83EC8362">
      <w:start w:val="1"/>
      <w:numFmt w:val="decimal"/>
      <w:lvlText w:val="%1)"/>
      <w:lvlJc w:val="left"/>
      <w:pPr>
        <w:ind w:left="1276" w:hanging="360"/>
      </w:pPr>
      <w:rPr>
        <w:rFonts w:ascii="CG Omega" w:hAnsi="CG Omega" w:hint="default"/>
        <w:b w:val="0"/>
        <w:bCs/>
      </w:rPr>
    </w:lvl>
    <w:lvl w:ilvl="1" w:tplc="04150019">
      <w:start w:val="1"/>
      <w:numFmt w:val="lowerLetter"/>
      <w:lvlText w:val="%2."/>
      <w:lvlJc w:val="left"/>
      <w:pPr>
        <w:ind w:left="1996" w:hanging="360"/>
      </w:pPr>
    </w:lvl>
    <w:lvl w:ilvl="2" w:tplc="0415001B">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abstractNum w:abstractNumId="25" w15:restartNumberingAfterBreak="0">
    <w:nsid w:val="4D5467D8"/>
    <w:multiLevelType w:val="multilevel"/>
    <w:tmpl w:val="BC349A8C"/>
    <w:lvl w:ilvl="0">
      <w:start w:val="15"/>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4F12201C"/>
    <w:multiLevelType w:val="multilevel"/>
    <w:tmpl w:val="1A0CB7A6"/>
    <w:styleLink w:val="WW8Num1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7" w15:restartNumberingAfterBreak="0">
    <w:nsid w:val="4FF656B0"/>
    <w:multiLevelType w:val="hybridMultilevel"/>
    <w:tmpl w:val="3CE44E5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8" w15:restartNumberingAfterBreak="0">
    <w:nsid w:val="52FC5589"/>
    <w:multiLevelType w:val="hybridMultilevel"/>
    <w:tmpl w:val="72DA7B9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29" w15:restartNumberingAfterBreak="0">
    <w:nsid w:val="563D2536"/>
    <w:multiLevelType w:val="hybridMultilevel"/>
    <w:tmpl w:val="7CBA615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582F3D4D"/>
    <w:multiLevelType w:val="multilevel"/>
    <w:tmpl w:val="87CC2184"/>
    <w:lvl w:ilvl="0">
      <w:start w:val="14"/>
      <w:numFmt w:val="decimal"/>
      <w:lvlText w:val="%1"/>
      <w:lvlJc w:val="left"/>
      <w:pPr>
        <w:ind w:left="420" w:hanging="420"/>
      </w:pPr>
      <w:rPr>
        <w:rFonts w:cs="Tahoma" w:hint="default"/>
      </w:rPr>
    </w:lvl>
    <w:lvl w:ilvl="1">
      <w:start w:val="1"/>
      <w:numFmt w:val="decimal"/>
      <w:lvlText w:val="%1.%2"/>
      <w:lvlJc w:val="left"/>
      <w:pPr>
        <w:ind w:left="420" w:hanging="420"/>
      </w:pPr>
      <w:rPr>
        <w:rFonts w:ascii="CG Omega" w:hAnsi="CG Omega" w:cs="Tahoma" w:hint="default"/>
        <w:b w:val="0"/>
      </w:rPr>
    </w:lvl>
    <w:lvl w:ilvl="2">
      <w:start w:val="1"/>
      <w:numFmt w:val="decimal"/>
      <w:lvlText w:val="%1.%2.%3"/>
      <w:lvlJc w:val="left"/>
      <w:pPr>
        <w:ind w:left="720" w:hanging="720"/>
      </w:pPr>
      <w:rPr>
        <w:rFonts w:cs="Tahoma" w:hint="default"/>
      </w:rPr>
    </w:lvl>
    <w:lvl w:ilvl="3">
      <w:start w:val="1"/>
      <w:numFmt w:val="decimal"/>
      <w:lvlText w:val="%1.%2.%3.%4"/>
      <w:lvlJc w:val="left"/>
      <w:pPr>
        <w:ind w:left="720" w:hanging="720"/>
      </w:pPr>
      <w:rPr>
        <w:rFonts w:cs="Tahoma" w:hint="default"/>
      </w:rPr>
    </w:lvl>
    <w:lvl w:ilvl="4">
      <w:start w:val="1"/>
      <w:numFmt w:val="decimal"/>
      <w:lvlText w:val="%1.%2.%3.%4.%5"/>
      <w:lvlJc w:val="left"/>
      <w:pPr>
        <w:ind w:left="1080" w:hanging="1080"/>
      </w:pPr>
      <w:rPr>
        <w:rFonts w:cs="Tahoma" w:hint="default"/>
      </w:rPr>
    </w:lvl>
    <w:lvl w:ilvl="5">
      <w:start w:val="1"/>
      <w:numFmt w:val="decimal"/>
      <w:lvlText w:val="%1.%2.%3.%4.%5.%6"/>
      <w:lvlJc w:val="left"/>
      <w:pPr>
        <w:ind w:left="1080" w:hanging="1080"/>
      </w:pPr>
      <w:rPr>
        <w:rFonts w:cs="Tahoma" w:hint="default"/>
      </w:rPr>
    </w:lvl>
    <w:lvl w:ilvl="6">
      <w:start w:val="1"/>
      <w:numFmt w:val="decimal"/>
      <w:lvlText w:val="%1.%2.%3.%4.%5.%6.%7"/>
      <w:lvlJc w:val="left"/>
      <w:pPr>
        <w:ind w:left="1440" w:hanging="1440"/>
      </w:pPr>
      <w:rPr>
        <w:rFonts w:cs="Tahoma" w:hint="default"/>
      </w:rPr>
    </w:lvl>
    <w:lvl w:ilvl="7">
      <w:start w:val="1"/>
      <w:numFmt w:val="decimal"/>
      <w:lvlText w:val="%1.%2.%3.%4.%5.%6.%7.%8"/>
      <w:lvlJc w:val="left"/>
      <w:pPr>
        <w:ind w:left="1440" w:hanging="1440"/>
      </w:pPr>
      <w:rPr>
        <w:rFonts w:cs="Tahoma" w:hint="default"/>
      </w:rPr>
    </w:lvl>
    <w:lvl w:ilvl="8">
      <w:start w:val="1"/>
      <w:numFmt w:val="decimal"/>
      <w:lvlText w:val="%1.%2.%3.%4.%5.%6.%7.%8.%9"/>
      <w:lvlJc w:val="left"/>
      <w:pPr>
        <w:ind w:left="1800" w:hanging="1800"/>
      </w:pPr>
      <w:rPr>
        <w:rFonts w:cs="Tahoma" w:hint="default"/>
      </w:rPr>
    </w:lvl>
  </w:abstractNum>
  <w:abstractNum w:abstractNumId="31" w15:restartNumberingAfterBreak="0">
    <w:nsid w:val="594B5636"/>
    <w:multiLevelType w:val="multilevel"/>
    <w:tmpl w:val="60341F0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DF722F6"/>
    <w:multiLevelType w:val="multilevel"/>
    <w:tmpl w:val="FBE078F2"/>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F191BF9"/>
    <w:multiLevelType w:val="multilevel"/>
    <w:tmpl w:val="3AB0EAD8"/>
    <w:lvl w:ilvl="0">
      <w:start w:val="13"/>
      <w:numFmt w:val="decimal"/>
      <w:lvlText w:val="%1"/>
      <w:lvlJc w:val="left"/>
      <w:pPr>
        <w:ind w:left="420" w:hanging="420"/>
      </w:pPr>
      <w:rPr>
        <w:rFonts w:hint="default"/>
      </w:rPr>
    </w:lvl>
    <w:lvl w:ilvl="1">
      <w:start w:val="1"/>
      <w:numFmt w:val="decimal"/>
      <w:lvlText w:val="%1.%2"/>
      <w:lvlJc w:val="left"/>
      <w:pPr>
        <w:ind w:left="562" w:hanging="42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14E39F4"/>
    <w:multiLevelType w:val="hybridMultilevel"/>
    <w:tmpl w:val="B12C8428"/>
    <w:lvl w:ilvl="0" w:tplc="6C7654D4">
      <w:start w:val="1"/>
      <w:numFmt w:val="decimal"/>
      <w:lvlText w:val="%1)"/>
      <w:lvlJc w:val="left"/>
      <w:pPr>
        <w:ind w:left="1069" w:hanging="360"/>
      </w:pPr>
      <w:rPr>
        <w:rFonts w:hint="default"/>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5" w15:restartNumberingAfterBreak="0">
    <w:nsid w:val="6205163D"/>
    <w:multiLevelType w:val="multilevel"/>
    <w:tmpl w:val="CA56C8FC"/>
    <w:lvl w:ilvl="0">
      <w:start w:val="19"/>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37C4E33"/>
    <w:multiLevelType w:val="multilevel"/>
    <w:tmpl w:val="A5AE7544"/>
    <w:lvl w:ilvl="0">
      <w:start w:val="15"/>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6E125CA"/>
    <w:multiLevelType w:val="multilevel"/>
    <w:tmpl w:val="0510B754"/>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6EE163C"/>
    <w:multiLevelType w:val="hybridMultilevel"/>
    <w:tmpl w:val="9976C214"/>
    <w:lvl w:ilvl="0" w:tplc="04150005">
      <w:start w:val="1"/>
      <w:numFmt w:val="bullet"/>
      <w:lvlText w:val=""/>
      <w:lvlJc w:val="left"/>
      <w:pPr>
        <w:ind w:left="2154" w:hanging="360"/>
      </w:pPr>
      <w:rPr>
        <w:rFonts w:ascii="Wingdings" w:hAnsi="Wingdings" w:hint="default"/>
      </w:rPr>
    </w:lvl>
    <w:lvl w:ilvl="1" w:tplc="04150003" w:tentative="1">
      <w:start w:val="1"/>
      <w:numFmt w:val="bullet"/>
      <w:lvlText w:val="o"/>
      <w:lvlJc w:val="left"/>
      <w:pPr>
        <w:ind w:left="2874" w:hanging="360"/>
      </w:pPr>
      <w:rPr>
        <w:rFonts w:ascii="Courier New" w:hAnsi="Courier New" w:cs="Courier New" w:hint="default"/>
      </w:rPr>
    </w:lvl>
    <w:lvl w:ilvl="2" w:tplc="04150005" w:tentative="1">
      <w:start w:val="1"/>
      <w:numFmt w:val="bullet"/>
      <w:lvlText w:val=""/>
      <w:lvlJc w:val="left"/>
      <w:pPr>
        <w:ind w:left="3594" w:hanging="360"/>
      </w:pPr>
      <w:rPr>
        <w:rFonts w:ascii="Wingdings" w:hAnsi="Wingdings" w:hint="default"/>
      </w:rPr>
    </w:lvl>
    <w:lvl w:ilvl="3" w:tplc="04150001" w:tentative="1">
      <w:start w:val="1"/>
      <w:numFmt w:val="bullet"/>
      <w:lvlText w:val=""/>
      <w:lvlJc w:val="left"/>
      <w:pPr>
        <w:ind w:left="4314" w:hanging="360"/>
      </w:pPr>
      <w:rPr>
        <w:rFonts w:ascii="Symbol" w:hAnsi="Symbol" w:hint="default"/>
      </w:rPr>
    </w:lvl>
    <w:lvl w:ilvl="4" w:tplc="04150003" w:tentative="1">
      <w:start w:val="1"/>
      <w:numFmt w:val="bullet"/>
      <w:lvlText w:val="o"/>
      <w:lvlJc w:val="left"/>
      <w:pPr>
        <w:ind w:left="5034" w:hanging="360"/>
      </w:pPr>
      <w:rPr>
        <w:rFonts w:ascii="Courier New" w:hAnsi="Courier New" w:cs="Courier New" w:hint="default"/>
      </w:rPr>
    </w:lvl>
    <w:lvl w:ilvl="5" w:tplc="04150005" w:tentative="1">
      <w:start w:val="1"/>
      <w:numFmt w:val="bullet"/>
      <w:lvlText w:val=""/>
      <w:lvlJc w:val="left"/>
      <w:pPr>
        <w:ind w:left="5754" w:hanging="360"/>
      </w:pPr>
      <w:rPr>
        <w:rFonts w:ascii="Wingdings" w:hAnsi="Wingdings" w:hint="default"/>
      </w:rPr>
    </w:lvl>
    <w:lvl w:ilvl="6" w:tplc="04150001" w:tentative="1">
      <w:start w:val="1"/>
      <w:numFmt w:val="bullet"/>
      <w:lvlText w:val=""/>
      <w:lvlJc w:val="left"/>
      <w:pPr>
        <w:ind w:left="6474" w:hanging="360"/>
      </w:pPr>
      <w:rPr>
        <w:rFonts w:ascii="Symbol" w:hAnsi="Symbol" w:hint="default"/>
      </w:rPr>
    </w:lvl>
    <w:lvl w:ilvl="7" w:tplc="04150003" w:tentative="1">
      <w:start w:val="1"/>
      <w:numFmt w:val="bullet"/>
      <w:lvlText w:val="o"/>
      <w:lvlJc w:val="left"/>
      <w:pPr>
        <w:ind w:left="7194" w:hanging="360"/>
      </w:pPr>
      <w:rPr>
        <w:rFonts w:ascii="Courier New" w:hAnsi="Courier New" w:cs="Courier New" w:hint="default"/>
      </w:rPr>
    </w:lvl>
    <w:lvl w:ilvl="8" w:tplc="04150005" w:tentative="1">
      <w:start w:val="1"/>
      <w:numFmt w:val="bullet"/>
      <w:lvlText w:val=""/>
      <w:lvlJc w:val="left"/>
      <w:pPr>
        <w:ind w:left="7914" w:hanging="360"/>
      </w:pPr>
      <w:rPr>
        <w:rFonts w:ascii="Wingdings" w:hAnsi="Wingdings" w:hint="default"/>
      </w:rPr>
    </w:lvl>
  </w:abstractNum>
  <w:abstractNum w:abstractNumId="39" w15:restartNumberingAfterBreak="0">
    <w:nsid w:val="6AC85078"/>
    <w:multiLevelType w:val="multilevel"/>
    <w:tmpl w:val="BC580F7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C34567C"/>
    <w:multiLevelType w:val="multilevel"/>
    <w:tmpl w:val="34FC379A"/>
    <w:styleLink w:val="Styl1"/>
    <w:lvl w:ilvl="0">
      <w:start w:val="1"/>
      <w:numFmt w:val="decimal"/>
      <w:lvlText w:val="%1."/>
      <w:lvlJc w:val="left"/>
      <w:pPr>
        <w:ind w:left="720" w:hanging="360"/>
      </w:pPr>
      <w:rPr>
        <w:rFonts w:hint="default"/>
        <w:b w:val="0"/>
      </w:rPr>
    </w:lvl>
    <w:lvl w:ilvl="1">
      <w:start w:val="2"/>
      <w:numFmt w:val="decimal"/>
      <w:isLgl/>
      <w:lvlText w:val="%1.2."/>
      <w:lvlJc w:val="left"/>
      <w:pPr>
        <w:ind w:left="927" w:hanging="360"/>
      </w:pPr>
      <w:rPr>
        <w:rFonts w:hint="default"/>
        <w:b w:val="0"/>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41" w15:restartNumberingAfterBreak="0">
    <w:nsid w:val="6E9068AF"/>
    <w:multiLevelType w:val="multilevel"/>
    <w:tmpl w:val="8E06012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6EE46EA8"/>
    <w:multiLevelType w:val="hybridMultilevel"/>
    <w:tmpl w:val="D03AE15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5824604"/>
    <w:multiLevelType w:val="multilevel"/>
    <w:tmpl w:val="715E85D6"/>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95333D3"/>
    <w:multiLevelType w:val="hybridMultilevel"/>
    <w:tmpl w:val="C9CE8838"/>
    <w:lvl w:ilvl="0" w:tplc="C40C76AA">
      <w:start w:val="1"/>
      <w:numFmt w:val="decimal"/>
      <w:lvlText w:val="%1."/>
      <w:lvlJc w:val="left"/>
      <w:pPr>
        <w:ind w:left="720" w:hanging="360"/>
      </w:pPr>
      <w:rPr>
        <w:rFonts w:cs="Tahoma" w:hint="default"/>
      </w:rPr>
    </w:lvl>
    <w:lvl w:ilvl="1" w:tplc="5E6819B8">
      <w:start w:val="1"/>
      <w:numFmt w:val="decimal"/>
      <w:lvlText w:val="%2)"/>
      <w:lvlJc w:val="left"/>
      <w:pPr>
        <w:ind w:left="1440" w:hanging="360"/>
      </w:pPr>
      <w:rPr>
        <w:rFonts w:ascii="Arial Narrow" w:eastAsiaTheme="minorHAnsi" w:hAnsi="Arial Narrow" w:cstheme="minorBid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AB0724C"/>
    <w:multiLevelType w:val="hybridMultilevel"/>
    <w:tmpl w:val="1F4E4666"/>
    <w:lvl w:ilvl="0" w:tplc="04150005">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15:restartNumberingAfterBreak="0">
    <w:nsid w:val="7B2A58F9"/>
    <w:multiLevelType w:val="hybridMultilevel"/>
    <w:tmpl w:val="2DB26122"/>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7CB32BC9"/>
    <w:multiLevelType w:val="multilevel"/>
    <w:tmpl w:val="0BAE5FFA"/>
    <w:lvl w:ilvl="0">
      <w:start w:val="1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CCD08DD"/>
    <w:multiLevelType w:val="hybridMultilevel"/>
    <w:tmpl w:val="FA7CF02E"/>
    <w:lvl w:ilvl="0" w:tplc="04150009">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582982437">
    <w:abstractNumId w:val="6"/>
  </w:num>
  <w:num w:numId="2" w16cid:durableId="1577981844">
    <w:abstractNumId w:val="10"/>
  </w:num>
  <w:num w:numId="3" w16cid:durableId="2118400414">
    <w:abstractNumId w:val="33"/>
  </w:num>
  <w:num w:numId="4" w16cid:durableId="1910581159">
    <w:abstractNumId w:val="25"/>
  </w:num>
  <w:num w:numId="5" w16cid:durableId="1677033252">
    <w:abstractNumId w:val="18"/>
  </w:num>
  <w:num w:numId="6" w16cid:durableId="554005289">
    <w:abstractNumId w:val="37"/>
  </w:num>
  <w:num w:numId="7" w16cid:durableId="418715067">
    <w:abstractNumId w:val="8"/>
  </w:num>
  <w:num w:numId="8" w16cid:durableId="1348825945">
    <w:abstractNumId w:val="30"/>
  </w:num>
  <w:num w:numId="9" w16cid:durableId="845747193">
    <w:abstractNumId w:val="2"/>
  </w:num>
  <w:num w:numId="10" w16cid:durableId="565800724">
    <w:abstractNumId w:val="1"/>
  </w:num>
  <w:num w:numId="11" w16cid:durableId="376242643">
    <w:abstractNumId w:val="40"/>
  </w:num>
  <w:num w:numId="12" w16cid:durableId="1404520936">
    <w:abstractNumId w:val="0"/>
  </w:num>
  <w:num w:numId="13" w16cid:durableId="1623878651">
    <w:abstractNumId w:val="16"/>
  </w:num>
  <w:num w:numId="14" w16cid:durableId="271594573">
    <w:abstractNumId w:val="48"/>
  </w:num>
  <w:num w:numId="15" w16cid:durableId="127481817">
    <w:abstractNumId w:val="22"/>
  </w:num>
  <w:num w:numId="16" w16cid:durableId="1097867791">
    <w:abstractNumId w:val="26"/>
  </w:num>
  <w:num w:numId="17" w16cid:durableId="388189124">
    <w:abstractNumId w:val="34"/>
  </w:num>
  <w:num w:numId="18" w16cid:durableId="1848598679">
    <w:abstractNumId w:val="7"/>
  </w:num>
  <w:num w:numId="19" w16cid:durableId="1048380291">
    <w:abstractNumId w:val="13"/>
  </w:num>
  <w:num w:numId="20" w16cid:durableId="949897328">
    <w:abstractNumId w:val="24"/>
  </w:num>
  <w:num w:numId="21" w16cid:durableId="1032152654">
    <w:abstractNumId w:val="5"/>
  </w:num>
  <w:num w:numId="22" w16cid:durableId="829297888">
    <w:abstractNumId w:val="23"/>
  </w:num>
  <w:num w:numId="23" w16cid:durableId="1244800669">
    <w:abstractNumId w:val="31"/>
  </w:num>
  <w:num w:numId="24" w16cid:durableId="1224566245">
    <w:abstractNumId w:val="20"/>
  </w:num>
  <w:num w:numId="25" w16cid:durableId="891427799">
    <w:abstractNumId w:val="39"/>
  </w:num>
  <w:num w:numId="26" w16cid:durableId="1262378327">
    <w:abstractNumId w:val="41"/>
  </w:num>
  <w:num w:numId="27" w16cid:durableId="1597789691">
    <w:abstractNumId w:val="38"/>
  </w:num>
  <w:num w:numId="28" w16cid:durableId="1649166726">
    <w:abstractNumId w:val="3"/>
  </w:num>
  <w:num w:numId="29" w16cid:durableId="2043968941">
    <w:abstractNumId w:val="14"/>
  </w:num>
  <w:num w:numId="30" w16cid:durableId="1706712042">
    <w:abstractNumId w:val="12"/>
  </w:num>
  <w:num w:numId="31" w16cid:durableId="41058210">
    <w:abstractNumId w:val="43"/>
  </w:num>
  <w:num w:numId="32" w16cid:durableId="1736471323">
    <w:abstractNumId w:val="15"/>
  </w:num>
  <w:num w:numId="33" w16cid:durableId="607782943">
    <w:abstractNumId w:val="19"/>
  </w:num>
  <w:num w:numId="34" w16cid:durableId="281039004">
    <w:abstractNumId w:val="36"/>
  </w:num>
  <w:num w:numId="35" w16cid:durableId="2102530731">
    <w:abstractNumId w:val="35"/>
  </w:num>
  <w:num w:numId="36" w16cid:durableId="1644701472">
    <w:abstractNumId w:val="11"/>
  </w:num>
  <w:num w:numId="37" w16cid:durableId="2081751889">
    <w:abstractNumId w:val="45"/>
  </w:num>
  <w:num w:numId="38" w16cid:durableId="5489561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8123046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95472418">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6254207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97204955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027367859">
    <w:abstractNumId w:val="9"/>
  </w:num>
  <w:num w:numId="44" w16cid:durableId="1838886265">
    <w:abstractNumId w:val="27"/>
  </w:num>
  <w:num w:numId="45" w16cid:durableId="1012147787">
    <w:abstractNumId w:val="47"/>
  </w:num>
  <w:num w:numId="46" w16cid:durableId="606546872">
    <w:abstractNumId w:val="44"/>
  </w:num>
  <w:num w:numId="47" w16cid:durableId="1000279391">
    <w:abstractNumId w:val="17"/>
  </w:num>
  <w:num w:numId="48" w16cid:durableId="1439989304">
    <w:abstractNumId w:val="4"/>
  </w:num>
  <w:num w:numId="49" w16cid:durableId="1987542512">
    <w:abstractNumId w:val="32"/>
  </w:num>
  <w:num w:numId="50" w16cid:durableId="1150901596">
    <w:abstractNumId w:val="21"/>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64E7"/>
    <w:rsid w:val="0000256B"/>
    <w:rsid w:val="0000388B"/>
    <w:rsid w:val="00010971"/>
    <w:rsid w:val="00011165"/>
    <w:rsid w:val="00013A9A"/>
    <w:rsid w:val="00017350"/>
    <w:rsid w:val="00022E75"/>
    <w:rsid w:val="00030EB4"/>
    <w:rsid w:val="00036071"/>
    <w:rsid w:val="00036893"/>
    <w:rsid w:val="0004134E"/>
    <w:rsid w:val="0004248C"/>
    <w:rsid w:val="000425D1"/>
    <w:rsid w:val="00043892"/>
    <w:rsid w:val="00051B6B"/>
    <w:rsid w:val="00054C66"/>
    <w:rsid w:val="00056F01"/>
    <w:rsid w:val="000627C6"/>
    <w:rsid w:val="00063E86"/>
    <w:rsid w:val="00064CD2"/>
    <w:rsid w:val="00065D4F"/>
    <w:rsid w:val="00066C25"/>
    <w:rsid w:val="0006791A"/>
    <w:rsid w:val="000763E3"/>
    <w:rsid w:val="00082213"/>
    <w:rsid w:val="00083762"/>
    <w:rsid w:val="0008391F"/>
    <w:rsid w:val="000846AC"/>
    <w:rsid w:val="0008579C"/>
    <w:rsid w:val="000933BE"/>
    <w:rsid w:val="00093A97"/>
    <w:rsid w:val="00097681"/>
    <w:rsid w:val="000A3106"/>
    <w:rsid w:val="000C0A57"/>
    <w:rsid w:val="000C7DE4"/>
    <w:rsid w:val="000D000B"/>
    <w:rsid w:val="000D1443"/>
    <w:rsid w:val="000D1484"/>
    <w:rsid w:val="000D566B"/>
    <w:rsid w:val="000D7710"/>
    <w:rsid w:val="000E44EE"/>
    <w:rsid w:val="000E622B"/>
    <w:rsid w:val="000E7172"/>
    <w:rsid w:val="000F46DF"/>
    <w:rsid w:val="001011C0"/>
    <w:rsid w:val="001125F6"/>
    <w:rsid w:val="00112B9B"/>
    <w:rsid w:val="001143B1"/>
    <w:rsid w:val="00117E38"/>
    <w:rsid w:val="00122BBD"/>
    <w:rsid w:val="00123025"/>
    <w:rsid w:val="00124184"/>
    <w:rsid w:val="001338C7"/>
    <w:rsid w:val="001343EB"/>
    <w:rsid w:val="00134C2C"/>
    <w:rsid w:val="001422A2"/>
    <w:rsid w:val="00144C28"/>
    <w:rsid w:val="00144CA0"/>
    <w:rsid w:val="001457EB"/>
    <w:rsid w:val="00146DDE"/>
    <w:rsid w:val="00157381"/>
    <w:rsid w:val="001575A2"/>
    <w:rsid w:val="001578F4"/>
    <w:rsid w:val="00171368"/>
    <w:rsid w:val="00171AFB"/>
    <w:rsid w:val="0017660C"/>
    <w:rsid w:val="00182C94"/>
    <w:rsid w:val="0018600C"/>
    <w:rsid w:val="00190CF3"/>
    <w:rsid w:val="00192368"/>
    <w:rsid w:val="00192733"/>
    <w:rsid w:val="001927BC"/>
    <w:rsid w:val="00196E8A"/>
    <w:rsid w:val="001A7049"/>
    <w:rsid w:val="001B1386"/>
    <w:rsid w:val="001B1DE2"/>
    <w:rsid w:val="001B4CEB"/>
    <w:rsid w:val="001C000C"/>
    <w:rsid w:val="001C21A7"/>
    <w:rsid w:val="001C2FF4"/>
    <w:rsid w:val="001C3549"/>
    <w:rsid w:val="001C4054"/>
    <w:rsid w:val="001C55FE"/>
    <w:rsid w:val="001C625B"/>
    <w:rsid w:val="001D032C"/>
    <w:rsid w:val="001D4AD7"/>
    <w:rsid w:val="001E2C44"/>
    <w:rsid w:val="001F2B57"/>
    <w:rsid w:val="001F3893"/>
    <w:rsid w:val="001F523B"/>
    <w:rsid w:val="001F5789"/>
    <w:rsid w:val="00201C99"/>
    <w:rsid w:val="0020338E"/>
    <w:rsid w:val="00213E81"/>
    <w:rsid w:val="002143E1"/>
    <w:rsid w:val="00214E61"/>
    <w:rsid w:val="0021696E"/>
    <w:rsid w:val="00227DA5"/>
    <w:rsid w:val="0023091B"/>
    <w:rsid w:val="002314BB"/>
    <w:rsid w:val="002327D3"/>
    <w:rsid w:val="002336AA"/>
    <w:rsid w:val="00255AAA"/>
    <w:rsid w:val="002563E2"/>
    <w:rsid w:val="00272CBE"/>
    <w:rsid w:val="0027555B"/>
    <w:rsid w:val="0027714E"/>
    <w:rsid w:val="0028052B"/>
    <w:rsid w:val="0028337C"/>
    <w:rsid w:val="00290F7E"/>
    <w:rsid w:val="002927A4"/>
    <w:rsid w:val="00292C44"/>
    <w:rsid w:val="00293761"/>
    <w:rsid w:val="00294182"/>
    <w:rsid w:val="002A0B49"/>
    <w:rsid w:val="002A4E0C"/>
    <w:rsid w:val="002B0C95"/>
    <w:rsid w:val="002C03FC"/>
    <w:rsid w:val="002C16DB"/>
    <w:rsid w:val="002C4390"/>
    <w:rsid w:val="002C611C"/>
    <w:rsid w:val="002C7BE9"/>
    <w:rsid w:val="002D06FD"/>
    <w:rsid w:val="002D4180"/>
    <w:rsid w:val="002D5E9A"/>
    <w:rsid w:val="002E078E"/>
    <w:rsid w:val="002E40AC"/>
    <w:rsid w:val="002E5A5B"/>
    <w:rsid w:val="002F6734"/>
    <w:rsid w:val="002F765D"/>
    <w:rsid w:val="003040F7"/>
    <w:rsid w:val="00304C3A"/>
    <w:rsid w:val="003057AF"/>
    <w:rsid w:val="00305D2F"/>
    <w:rsid w:val="00310D69"/>
    <w:rsid w:val="003121EC"/>
    <w:rsid w:val="00312C18"/>
    <w:rsid w:val="0031603D"/>
    <w:rsid w:val="003223FD"/>
    <w:rsid w:val="00327454"/>
    <w:rsid w:val="00327A44"/>
    <w:rsid w:val="00331D08"/>
    <w:rsid w:val="00333E3B"/>
    <w:rsid w:val="0033610B"/>
    <w:rsid w:val="00345486"/>
    <w:rsid w:val="00347FF1"/>
    <w:rsid w:val="00352DA4"/>
    <w:rsid w:val="0036181E"/>
    <w:rsid w:val="00363293"/>
    <w:rsid w:val="003649CB"/>
    <w:rsid w:val="00364BA9"/>
    <w:rsid w:val="003669C7"/>
    <w:rsid w:val="00376CBC"/>
    <w:rsid w:val="00377700"/>
    <w:rsid w:val="003805BB"/>
    <w:rsid w:val="00390B4B"/>
    <w:rsid w:val="003948F1"/>
    <w:rsid w:val="00395127"/>
    <w:rsid w:val="00397101"/>
    <w:rsid w:val="003B719D"/>
    <w:rsid w:val="003C0EAD"/>
    <w:rsid w:val="003C2A5F"/>
    <w:rsid w:val="003C43F0"/>
    <w:rsid w:val="003C743A"/>
    <w:rsid w:val="003D1309"/>
    <w:rsid w:val="003E06ED"/>
    <w:rsid w:val="003E3348"/>
    <w:rsid w:val="003E3E8A"/>
    <w:rsid w:val="003E5696"/>
    <w:rsid w:val="003E76CB"/>
    <w:rsid w:val="003F0D04"/>
    <w:rsid w:val="003F4543"/>
    <w:rsid w:val="003F498A"/>
    <w:rsid w:val="003F644C"/>
    <w:rsid w:val="004041D5"/>
    <w:rsid w:val="00405FFA"/>
    <w:rsid w:val="00410222"/>
    <w:rsid w:val="00415321"/>
    <w:rsid w:val="00417620"/>
    <w:rsid w:val="00420900"/>
    <w:rsid w:val="00425C6D"/>
    <w:rsid w:val="00426E49"/>
    <w:rsid w:val="0042799F"/>
    <w:rsid w:val="004356CA"/>
    <w:rsid w:val="00436699"/>
    <w:rsid w:val="004372E0"/>
    <w:rsid w:val="0044109E"/>
    <w:rsid w:val="00444BE4"/>
    <w:rsid w:val="004453D2"/>
    <w:rsid w:val="00447E4D"/>
    <w:rsid w:val="00450E2D"/>
    <w:rsid w:val="00451881"/>
    <w:rsid w:val="0046333E"/>
    <w:rsid w:val="004633B3"/>
    <w:rsid w:val="004651A8"/>
    <w:rsid w:val="0046645B"/>
    <w:rsid w:val="00467435"/>
    <w:rsid w:val="004710F9"/>
    <w:rsid w:val="00474D00"/>
    <w:rsid w:val="0047535D"/>
    <w:rsid w:val="00476040"/>
    <w:rsid w:val="00476751"/>
    <w:rsid w:val="004A2BD3"/>
    <w:rsid w:val="004A6301"/>
    <w:rsid w:val="004B0423"/>
    <w:rsid w:val="004B43B5"/>
    <w:rsid w:val="004B4BD0"/>
    <w:rsid w:val="004C33A3"/>
    <w:rsid w:val="004C43DE"/>
    <w:rsid w:val="004C64EF"/>
    <w:rsid w:val="004D362F"/>
    <w:rsid w:val="004D4948"/>
    <w:rsid w:val="004E4565"/>
    <w:rsid w:val="004E45AC"/>
    <w:rsid w:val="004E4A2B"/>
    <w:rsid w:val="004F17F3"/>
    <w:rsid w:val="00502D93"/>
    <w:rsid w:val="005051CE"/>
    <w:rsid w:val="005079C8"/>
    <w:rsid w:val="00507F92"/>
    <w:rsid w:val="00511A0A"/>
    <w:rsid w:val="00512CCB"/>
    <w:rsid w:val="00521855"/>
    <w:rsid w:val="005221FB"/>
    <w:rsid w:val="00523D03"/>
    <w:rsid w:val="00524106"/>
    <w:rsid w:val="0052687D"/>
    <w:rsid w:val="00527A87"/>
    <w:rsid w:val="00527AC1"/>
    <w:rsid w:val="00530701"/>
    <w:rsid w:val="005355DE"/>
    <w:rsid w:val="0054239B"/>
    <w:rsid w:val="00544335"/>
    <w:rsid w:val="005448A6"/>
    <w:rsid w:val="00550A6E"/>
    <w:rsid w:val="00555CFA"/>
    <w:rsid w:val="00560FC3"/>
    <w:rsid w:val="00564CD4"/>
    <w:rsid w:val="0056580A"/>
    <w:rsid w:val="005668E0"/>
    <w:rsid w:val="00567728"/>
    <w:rsid w:val="005762CB"/>
    <w:rsid w:val="005940D3"/>
    <w:rsid w:val="00595462"/>
    <w:rsid w:val="005954BE"/>
    <w:rsid w:val="00597CAE"/>
    <w:rsid w:val="005A2EA3"/>
    <w:rsid w:val="005A561D"/>
    <w:rsid w:val="005A619D"/>
    <w:rsid w:val="005B0414"/>
    <w:rsid w:val="005C0181"/>
    <w:rsid w:val="005C0C1C"/>
    <w:rsid w:val="005C5594"/>
    <w:rsid w:val="005C7808"/>
    <w:rsid w:val="005C7D25"/>
    <w:rsid w:val="005E0510"/>
    <w:rsid w:val="005E2E03"/>
    <w:rsid w:val="005F01F6"/>
    <w:rsid w:val="005F0B51"/>
    <w:rsid w:val="005F17E8"/>
    <w:rsid w:val="005F2571"/>
    <w:rsid w:val="005F2DA1"/>
    <w:rsid w:val="005F34AE"/>
    <w:rsid w:val="005F3DCC"/>
    <w:rsid w:val="006033D1"/>
    <w:rsid w:val="00612440"/>
    <w:rsid w:val="0061494B"/>
    <w:rsid w:val="00614FCF"/>
    <w:rsid w:val="006223EB"/>
    <w:rsid w:val="006308C9"/>
    <w:rsid w:val="00631E21"/>
    <w:rsid w:val="00632627"/>
    <w:rsid w:val="0063451C"/>
    <w:rsid w:val="006459E4"/>
    <w:rsid w:val="00646A9A"/>
    <w:rsid w:val="0064758A"/>
    <w:rsid w:val="00647FE1"/>
    <w:rsid w:val="006526E2"/>
    <w:rsid w:val="00656039"/>
    <w:rsid w:val="00660687"/>
    <w:rsid w:val="00665058"/>
    <w:rsid w:val="00666BDC"/>
    <w:rsid w:val="006709A2"/>
    <w:rsid w:val="006764E7"/>
    <w:rsid w:val="00677C20"/>
    <w:rsid w:val="00677CE9"/>
    <w:rsid w:val="00682293"/>
    <w:rsid w:val="00685F5B"/>
    <w:rsid w:val="006A13A4"/>
    <w:rsid w:val="006A3480"/>
    <w:rsid w:val="006A56E9"/>
    <w:rsid w:val="006B2667"/>
    <w:rsid w:val="006B3A0F"/>
    <w:rsid w:val="006B4C0B"/>
    <w:rsid w:val="006B7777"/>
    <w:rsid w:val="006C016F"/>
    <w:rsid w:val="006C0E37"/>
    <w:rsid w:val="006C5B4C"/>
    <w:rsid w:val="006C7939"/>
    <w:rsid w:val="006D5C7A"/>
    <w:rsid w:val="006D690D"/>
    <w:rsid w:val="006E1654"/>
    <w:rsid w:val="006E1D8D"/>
    <w:rsid w:val="006F34BE"/>
    <w:rsid w:val="006F3C53"/>
    <w:rsid w:val="00702B06"/>
    <w:rsid w:val="00703380"/>
    <w:rsid w:val="0070416D"/>
    <w:rsid w:val="0070516B"/>
    <w:rsid w:val="00705672"/>
    <w:rsid w:val="00705AD3"/>
    <w:rsid w:val="00705C22"/>
    <w:rsid w:val="00711C1D"/>
    <w:rsid w:val="00714971"/>
    <w:rsid w:val="00724135"/>
    <w:rsid w:val="00730BF1"/>
    <w:rsid w:val="00734A5A"/>
    <w:rsid w:val="007362B0"/>
    <w:rsid w:val="007473F6"/>
    <w:rsid w:val="0075272A"/>
    <w:rsid w:val="00752B33"/>
    <w:rsid w:val="00753C62"/>
    <w:rsid w:val="00757AF5"/>
    <w:rsid w:val="00760841"/>
    <w:rsid w:val="00766787"/>
    <w:rsid w:val="00772EF5"/>
    <w:rsid w:val="007743F2"/>
    <w:rsid w:val="007804E6"/>
    <w:rsid w:val="0078276A"/>
    <w:rsid w:val="00790584"/>
    <w:rsid w:val="00792509"/>
    <w:rsid w:val="0079344F"/>
    <w:rsid w:val="00796991"/>
    <w:rsid w:val="007A24C2"/>
    <w:rsid w:val="007A4A22"/>
    <w:rsid w:val="007A5F7C"/>
    <w:rsid w:val="007C6BD7"/>
    <w:rsid w:val="007D15B9"/>
    <w:rsid w:val="007D523B"/>
    <w:rsid w:val="007E2D32"/>
    <w:rsid w:val="007E59D4"/>
    <w:rsid w:val="007E7B27"/>
    <w:rsid w:val="007F0498"/>
    <w:rsid w:val="007F34FC"/>
    <w:rsid w:val="007F56A2"/>
    <w:rsid w:val="007F6E31"/>
    <w:rsid w:val="00804E7D"/>
    <w:rsid w:val="008075D0"/>
    <w:rsid w:val="008079A7"/>
    <w:rsid w:val="00814426"/>
    <w:rsid w:val="00814B1D"/>
    <w:rsid w:val="00820FC3"/>
    <w:rsid w:val="008241C6"/>
    <w:rsid w:val="008264EE"/>
    <w:rsid w:val="00827BEB"/>
    <w:rsid w:val="00830947"/>
    <w:rsid w:val="00833EE1"/>
    <w:rsid w:val="00842317"/>
    <w:rsid w:val="00842599"/>
    <w:rsid w:val="008450F1"/>
    <w:rsid w:val="008547C8"/>
    <w:rsid w:val="00857677"/>
    <w:rsid w:val="00870259"/>
    <w:rsid w:val="008768DE"/>
    <w:rsid w:val="00880941"/>
    <w:rsid w:val="00881BBC"/>
    <w:rsid w:val="00887514"/>
    <w:rsid w:val="00894295"/>
    <w:rsid w:val="008A18DE"/>
    <w:rsid w:val="008A4516"/>
    <w:rsid w:val="008A5AC4"/>
    <w:rsid w:val="008B00FA"/>
    <w:rsid w:val="008B0A60"/>
    <w:rsid w:val="008B1327"/>
    <w:rsid w:val="008B4B0C"/>
    <w:rsid w:val="008C4C3F"/>
    <w:rsid w:val="008C765A"/>
    <w:rsid w:val="008D075B"/>
    <w:rsid w:val="008D26C8"/>
    <w:rsid w:val="008D36ED"/>
    <w:rsid w:val="008E0BA1"/>
    <w:rsid w:val="008E37B0"/>
    <w:rsid w:val="008E52AE"/>
    <w:rsid w:val="008F30F0"/>
    <w:rsid w:val="008F40B6"/>
    <w:rsid w:val="008F61AF"/>
    <w:rsid w:val="008F7BC4"/>
    <w:rsid w:val="009023FA"/>
    <w:rsid w:val="009028E9"/>
    <w:rsid w:val="009032B1"/>
    <w:rsid w:val="00904CA9"/>
    <w:rsid w:val="009115E5"/>
    <w:rsid w:val="009116EB"/>
    <w:rsid w:val="00911960"/>
    <w:rsid w:val="00912A0F"/>
    <w:rsid w:val="0091324E"/>
    <w:rsid w:val="00917688"/>
    <w:rsid w:val="00920B16"/>
    <w:rsid w:val="009220CE"/>
    <w:rsid w:val="009262F5"/>
    <w:rsid w:val="00940212"/>
    <w:rsid w:val="0094343C"/>
    <w:rsid w:val="00945783"/>
    <w:rsid w:val="00962045"/>
    <w:rsid w:val="009629FC"/>
    <w:rsid w:val="0097391B"/>
    <w:rsid w:val="009766D4"/>
    <w:rsid w:val="0098111E"/>
    <w:rsid w:val="009857EF"/>
    <w:rsid w:val="00992D70"/>
    <w:rsid w:val="00994126"/>
    <w:rsid w:val="009A0961"/>
    <w:rsid w:val="009A3BD6"/>
    <w:rsid w:val="009A4041"/>
    <w:rsid w:val="009B0BED"/>
    <w:rsid w:val="009B1293"/>
    <w:rsid w:val="009C02DC"/>
    <w:rsid w:val="009C4F9E"/>
    <w:rsid w:val="009D450E"/>
    <w:rsid w:val="009D5C16"/>
    <w:rsid w:val="009E4021"/>
    <w:rsid w:val="009F2B4B"/>
    <w:rsid w:val="009F65AD"/>
    <w:rsid w:val="00A009A7"/>
    <w:rsid w:val="00A021FD"/>
    <w:rsid w:val="00A11FBF"/>
    <w:rsid w:val="00A13354"/>
    <w:rsid w:val="00A14DAD"/>
    <w:rsid w:val="00A20C2E"/>
    <w:rsid w:val="00A22D29"/>
    <w:rsid w:val="00A2351A"/>
    <w:rsid w:val="00A260D7"/>
    <w:rsid w:val="00A31B74"/>
    <w:rsid w:val="00A32716"/>
    <w:rsid w:val="00A36A17"/>
    <w:rsid w:val="00A41A36"/>
    <w:rsid w:val="00A431F1"/>
    <w:rsid w:val="00A441C7"/>
    <w:rsid w:val="00A466C8"/>
    <w:rsid w:val="00A52A50"/>
    <w:rsid w:val="00A56DBC"/>
    <w:rsid w:val="00A56E72"/>
    <w:rsid w:val="00A62C42"/>
    <w:rsid w:val="00A639A1"/>
    <w:rsid w:val="00A727F8"/>
    <w:rsid w:val="00A74B92"/>
    <w:rsid w:val="00A83316"/>
    <w:rsid w:val="00A91279"/>
    <w:rsid w:val="00A91C07"/>
    <w:rsid w:val="00A922A8"/>
    <w:rsid w:val="00A92482"/>
    <w:rsid w:val="00A92F5E"/>
    <w:rsid w:val="00AA0181"/>
    <w:rsid w:val="00AA1EF1"/>
    <w:rsid w:val="00AA3B5C"/>
    <w:rsid w:val="00AA52F4"/>
    <w:rsid w:val="00AA729B"/>
    <w:rsid w:val="00AB03A9"/>
    <w:rsid w:val="00AB2C94"/>
    <w:rsid w:val="00AB3992"/>
    <w:rsid w:val="00AB4648"/>
    <w:rsid w:val="00AC05EA"/>
    <w:rsid w:val="00AC4067"/>
    <w:rsid w:val="00AD1454"/>
    <w:rsid w:val="00AD1AF5"/>
    <w:rsid w:val="00AD565E"/>
    <w:rsid w:val="00AD5E94"/>
    <w:rsid w:val="00AE56AE"/>
    <w:rsid w:val="00AE6D2F"/>
    <w:rsid w:val="00AE7A30"/>
    <w:rsid w:val="00AF2293"/>
    <w:rsid w:val="00AF5234"/>
    <w:rsid w:val="00AF5BFB"/>
    <w:rsid w:val="00B041C2"/>
    <w:rsid w:val="00B07030"/>
    <w:rsid w:val="00B15850"/>
    <w:rsid w:val="00B15EC9"/>
    <w:rsid w:val="00B51361"/>
    <w:rsid w:val="00B54688"/>
    <w:rsid w:val="00B62A0E"/>
    <w:rsid w:val="00B67990"/>
    <w:rsid w:val="00B72715"/>
    <w:rsid w:val="00B7378B"/>
    <w:rsid w:val="00B84152"/>
    <w:rsid w:val="00B8651D"/>
    <w:rsid w:val="00B91179"/>
    <w:rsid w:val="00B934AD"/>
    <w:rsid w:val="00B959B0"/>
    <w:rsid w:val="00BA122E"/>
    <w:rsid w:val="00BA5983"/>
    <w:rsid w:val="00BA6AA5"/>
    <w:rsid w:val="00BB0332"/>
    <w:rsid w:val="00BB0E42"/>
    <w:rsid w:val="00BB3539"/>
    <w:rsid w:val="00BB5B7C"/>
    <w:rsid w:val="00BC3E0C"/>
    <w:rsid w:val="00BC641A"/>
    <w:rsid w:val="00BD00A1"/>
    <w:rsid w:val="00BD296C"/>
    <w:rsid w:val="00BD308D"/>
    <w:rsid w:val="00BD5E59"/>
    <w:rsid w:val="00BD5F58"/>
    <w:rsid w:val="00BE0A12"/>
    <w:rsid w:val="00BE16B6"/>
    <w:rsid w:val="00BF0F81"/>
    <w:rsid w:val="00BF1625"/>
    <w:rsid w:val="00BF2106"/>
    <w:rsid w:val="00C020C4"/>
    <w:rsid w:val="00C05121"/>
    <w:rsid w:val="00C14367"/>
    <w:rsid w:val="00C2104E"/>
    <w:rsid w:val="00C31DB8"/>
    <w:rsid w:val="00C37B8F"/>
    <w:rsid w:val="00C37BDD"/>
    <w:rsid w:val="00C4345E"/>
    <w:rsid w:val="00C462C9"/>
    <w:rsid w:val="00C46901"/>
    <w:rsid w:val="00C5384A"/>
    <w:rsid w:val="00C60494"/>
    <w:rsid w:val="00C60E9D"/>
    <w:rsid w:val="00C626A2"/>
    <w:rsid w:val="00C665FF"/>
    <w:rsid w:val="00C760A9"/>
    <w:rsid w:val="00C80DAE"/>
    <w:rsid w:val="00C815E4"/>
    <w:rsid w:val="00C86B13"/>
    <w:rsid w:val="00C87A77"/>
    <w:rsid w:val="00C9442F"/>
    <w:rsid w:val="00C9784D"/>
    <w:rsid w:val="00CA02C5"/>
    <w:rsid w:val="00CB19FA"/>
    <w:rsid w:val="00CB2AF0"/>
    <w:rsid w:val="00CC2851"/>
    <w:rsid w:val="00CC7155"/>
    <w:rsid w:val="00CD2F2F"/>
    <w:rsid w:val="00CD356F"/>
    <w:rsid w:val="00CD669D"/>
    <w:rsid w:val="00CE0B5C"/>
    <w:rsid w:val="00CE162E"/>
    <w:rsid w:val="00CE303D"/>
    <w:rsid w:val="00CF11BF"/>
    <w:rsid w:val="00CF1CB4"/>
    <w:rsid w:val="00CF2B1D"/>
    <w:rsid w:val="00CF3183"/>
    <w:rsid w:val="00CF75F5"/>
    <w:rsid w:val="00D0460A"/>
    <w:rsid w:val="00D0563C"/>
    <w:rsid w:val="00D1138A"/>
    <w:rsid w:val="00D22752"/>
    <w:rsid w:val="00D27CEA"/>
    <w:rsid w:val="00D35023"/>
    <w:rsid w:val="00D433D5"/>
    <w:rsid w:val="00D469DC"/>
    <w:rsid w:val="00D55A8E"/>
    <w:rsid w:val="00D60C98"/>
    <w:rsid w:val="00D636B5"/>
    <w:rsid w:val="00D64EDA"/>
    <w:rsid w:val="00D7214D"/>
    <w:rsid w:val="00D7503B"/>
    <w:rsid w:val="00D75542"/>
    <w:rsid w:val="00D842D1"/>
    <w:rsid w:val="00D911F5"/>
    <w:rsid w:val="00D969BD"/>
    <w:rsid w:val="00DA412C"/>
    <w:rsid w:val="00DA580A"/>
    <w:rsid w:val="00DA61C3"/>
    <w:rsid w:val="00DB1325"/>
    <w:rsid w:val="00DB56BF"/>
    <w:rsid w:val="00DB6348"/>
    <w:rsid w:val="00DC250E"/>
    <w:rsid w:val="00DC279A"/>
    <w:rsid w:val="00DC7378"/>
    <w:rsid w:val="00DE12BE"/>
    <w:rsid w:val="00DE2DAF"/>
    <w:rsid w:val="00DE6681"/>
    <w:rsid w:val="00E04D5D"/>
    <w:rsid w:val="00E065ED"/>
    <w:rsid w:val="00E11D2C"/>
    <w:rsid w:val="00E123A2"/>
    <w:rsid w:val="00E13F4D"/>
    <w:rsid w:val="00E1721A"/>
    <w:rsid w:val="00E20127"/>
    <w:rsid w:val="00E20966"/>
    <w:rsid w:val="00E22A70"/>
    <w:rsid w:val="00E250FE"/>
    <w:rsid w:val="00E2738E"/>
    <w:rsid w:val="00E31476"/>
    <w:rsid w:val="00E31827"/>
    <w:rsid w:val="00E43E70"/>
    <w:rsid w:val="00E52939"/>
    <w:rsid w:val="00E54346"/>
    <w:rsid w:val="00E54931"/>
    <w:rsid w:val="00E5597C"/>
    <w:rsid w:val="00E57D87"/>
    <w:rsid w:val="00E62EFF"/>
    <w:rsid w:val="00E632FF"/>
    <w:rsid w:val="00E72C4D"/>
    <w:rsid w:val="00E80C87"/>
    <w:rsid w:val="00E82081"/>
    <w:rsid w:val="00E90DCA"/>
    <w:rsid w:val="00E91991"/>
    <w:rsid w:val="00E91B17"/>
    <w:rsid w:val="00E9353F"/>
    <w:rsid w:val="00EA1A1C"/>
    <w:rsid w:val="00EA6196"/>
    <w:rsid w:val="00EA7863"/>
    <w:rsid w:val="00EB0A94"/>
    <w:rsid w:val="00EB20E7"/>
    <w:rsid w:val="00EC28D2"/>
    <w:rsid w:val="00EC5637"/>
    <w:rsid w:val="00EC7511"/>
    <w:rsid w:val="00ED54F6"/>
    <w:rsid w:val="00ED5FCF"/>
    <w:rsid w:val="00EE2E5D"/>
    <w:rsid w:val="00EE5D6F"/>
    <w:rsid w:val="00EE6908"/>
    <w:rsid w:val="00EF0A5F"/>
    <w:rsid w:val="00EF2DDD"/>
    <w:rsid w:val="00EF5BAA"/>
    <w:rsid w:val="00F0072F"/>
    <w:rsid w:val="00F00E66"/>
    <w:rsid w:val="00F015E0"/>
    <w:rsid w:val="00F04784"/>
    <w:rsid w:val="00F04F61"/>
    <w:rsid w:val="00F05EC4"/>
    <w:rsid w:val="00F07896"/>
    <w:rsid w:val="00F1013C"/>
    <w:rsid w:val="00F10D08"/>
    <w:rsid w:val="00F1593C"/>
    <w:rsid w:val="00F36161"/>
    <w:rsid w:val="00F45104"/>
    <w:rsid w:val="00F5566C"/>
    <w:rsid w:val="00F55A02"/>
    <w:rsid w:val="00F5605B"/>
    <w:rsid w:val="00F60659"/>
    <w:rsid w:val="00F619F7"/>
    <w:rsid w:val="00F62755"/>
    <w:rsid w:val="00F636DB"/>
    <w:rsid w:val="00F63B7C"/>
    <w:rsid w:val="00F71FC0"/>
    <w:rsid w:val="00F771A5"/>
    <w:rsid w:val="00F80B2F"/>
    <w:rsid w:val="00F84038"/>
    <w:rsid w:val="00F90642"/>
    <w:rsid w:val="00F93BE9"/>
    <w:rsid w:val="00F94E80"/>
    <w:rsid w:val="00F95949"/>
    <w:rsid w:val="00FA1474"/>
    <w:rsid w:val="00FA193F"/>
    <w:rsid w:val="00FA26BF"/>
    <w:rsid w:val="00FA4B3F"/>
    <w:rsid w:val="00FA6CBA"/>
    <w:rsid w:val="00FB4313"/>
    <w:rsid w:val="00FC029A"/>
    <w:rsid w:val="00FC49E5"/>
    <w:rsid w:val="00FC5FEB"/>
    <w:rsid w:val="00FD13DA"/>
    <w:rsid w:val="00FD7E1B"/>
    <w:rsid w:val="00FE00AA"/>
    <w:rsid w:val="00FE52DA"/>
    <w:rsid w:val="00FE63C3"/>
    <w:rsid w:val="00FF219C"/>
    <w:rsid w:val="00FF46B9"/>
    <w:rsid w:val="00FF56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C00A81"/>
  <w15:chartTrackingRefBased/>
  <w15:docId w15:val="{9F5C74E2-60D7-4825-82DE-6866DDACF5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B0E42"/>
    <w:pPr>
      <w:spacing w:after="0"/>
    </w:pPr>
    <w:rPr>
      <w:rFonts w:ascii="CG Omega" w:hAnsi="CG Omega"/>
      <w:sz w:val="32"/>
      <w:szCs w:val="32"/>
    </w:rPr>
  </w:style>
  <w:style w:type="paragraph" w:styleId="Nagwek1">
    <w:name w:val="heading 1"/>
    <w:basedOn w:val="Normalny"/>
    <w:next w:val="Normalny"/>
    <w:link w:val="Nagwek1Znak"/>
    <w:uiPriority w:val="9"/>
    <w:qFormat/>
    <w:rsid w:val="00BB0E42"/>
    <w:pPr>
      <w:keepNext/>
      <w:keepLines/>
      <w:spacing w:before="480" w:line="276" w:lineRule="auto"/>
      <w:outlineLvl w:val="0"/>
    </w:pPr>
    <w:rPr>
      <w:rFonts w:asciiTheme="majorHAnsi" w:eastAsiaTheme="majorEastAsia" w:hAnsiTheme="majorHAnsi" w:cstheme="majorBidi"/>
      <w:bCs/>
      <w:color w:val="2E74B5" w:themeColor="accent1" w:themeShade="BF"/>
      <w:sz w:val="28"/>
      <w:szCs w:val="28"/>
      <w:lang w:eastAsia="pl-PL"/>
    </w:rPr>
  </w:style>
  <w:style w:type="paragraph" w:styleId="Nagwek2">
    <w:name w:val="heading 2"/>
    <w:basedOn w:val="Normalny"/>
    <w:next w:val="Normalny"/>
    <w:link w:val="Nagwek2Znak"/>
    <w:uiPriority w:val="9"/>
    <w:semiHidden/>
    <w:unhideWhenUsed/>
    <w:qFormat/>
    <w:rsid w:val="00BB0E42"/>
    <w:pPr>
      <w:keepNext/>
      <w:keepLines/>
      <w:spacing w:before="200" w:line="276" w:lineRule="auto"/>
      <w:outlineLvl w:val="1"/>
    </w:pPr>
    <w:rPr>
      <w:rFonts w:asciiTheme="majorHAnsi" w:eastAsiaTheme="majorEastAsia" w:hAnsiTheme="majorHAnsi" w:cstheme="majorBidi"/>
      <w:bCs/>
      <w:color w:val="5B9BD5" w:themeColor="accent1"/>
      <w:sz w:val="26"/>
      <w:szCs w:val="26"/>
      <w:lang w:eastAsia="pl-PL"/>
    </w:rPr>
  </w:style>
  <w:style w:type="paragraph" w:styleId="Nagwek3">
    <w:name w:val="heading 3"/>
    <w:basedOn w:val="Normalny"/>
    <w:next w:val="Normalny"/>
    <w:link w:val="Nagwek3Znak"/>
    <w:uiPriority w:val="9"/>
    <w:unhideWhenUsed/>
    <w:qFormat/>
    <w:rsid w:val="00BB0E42"/>
    <w:pPr>
      <w:keepNext/>
      <w:spacing w:before="240" w:after="60"/>
      <w:outlineLvl w:val="2"/>
    </w:pPr>
    <w:rPr>
      <w:rFonts w:ascii="Cambria" w:eastAsia="Times New Roman" w:hAnsi="Cambria"/>
      <w:bCs/>
      <w:sz w:val="26"/>
      <w:szCs w:val="26"/>
      <w:lang w:eastAsia="pl-PL"/>
    </w:rPr>
  </w:style>
  <w:style w:type="paragraph" w:styleId="Nagwek4">
    <w:name w:val="heading 4"/>
    <w:basedOn w:val="Normalny"/>
    <w:next w:val="Normalny"/>
    <w:link w:val="Nagwek4Znak"/>
    <w:unhideWhenUsed/>
    <w:qFormat/>
    <w:rsid w:val="00BB0E42"/>
    <w:pPr>
      <w:keepNext/>
      <w:keepLines/>
      <w:spacing w:before="200" w:line="276" w:lineRule="auto"/>
      <w:outlineLvl w:val="3"/>
    </w:pPr>
    <w:rPr>
      <w:rFonts w:asciiTheme="majorHAnsi" w:eastAsiaTheme="majorEastAsia" w:hAnsiTheme="majorHAnsi" w:cstheme="majorBidi"/>
      <w:bCs/>
      <w:i/>
      <w:iCs/>
      <w:color w:val="5B9BD5" w:themeColor="accent1"/>
      <w:sz w:val="22"/>
      <w:szCs w:val="22"/>
      <w:lang w:eastAsia="pl-PL"/>
    </w:rPr>
  </w:style>
  <w:style w:type="paragraph" w:styleId="Nagwek6">
    <w:name w:val="heading 6"/>
    <w:basedOn w:val="Normalny"/>
    <w:next w:val="Normalny"/>
    <w:link w:val="Nagwek6Znak"/>
    <w:uiPriority w:val="9"/>
    <w:semiHidden/>
    <w:unhideWhenUsed/>
    <w:qFormat/>
    <w:rsid w:val="00BB0E42"/>
    <w:pPr>
      <w:keepNext/>
      <w:keepLines/>
      <w:spacing w:before="200" w:line="276" w:lineRule="auto"/>
      <w:outlineLvl w:val="5"/>
    </w:pPr>
    <w:rPr>
      <w:rFonts w:asciiTheme="majorHAnsi" w:eastAsiaTheme="majorEastAsia" w:hAnsiTheme="majorHAnsi" w:cstheme="majorBidi"/>
      <w:b/>
      <w:i/>
      <w:iCs/>
      <w:color w:val="1F4D78" w:themeColor="accent1" w:themeShade="7F"/>
      <w:sz w:val="22"/>
      <w:szCs w:val="22"/>
      <w:lang w:eastAsia="pl-PL"/>
    </w:rPr>
  </w:style>
  <w:style w:type="paragraph" w:styleId="Nagwek8">
    <w:name w:val="heading 8"/>
    <w:basedOn w:val="Normalny"/>
    <w:next w:val="Normalny"/>
    <w:link w:val="Nagwek8Znak"/>
    <w:uiPriority w:val="9"/>
    <w:qFormat/>
    <w:rsid w:val="00BB0E42"/>
    <w:pPr>
      <w:keepNext/>
      <w:numPr>
        <w:numId w:val="1"/>
      </w:numPr>
      <w:spacing w:line="240" w:lineRule="auto"/>
      <w:jc w:val="right"/>
      <w:outlineLvl w:val="7"/>
    </w:pPr>
    <w:rPr>
      <w:rFonts w:ascii="Arial" w:eastAsia="Times New Roman" w:hAnsi="Arial"/>
      <w:b/>
      <w:sz w:val="24"/>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BB0E42"/>
    <w:rPr>
      <w:rFonts w:asciiTheme="majorHAnsi" w:eastAsiaTheme="majorEastAsia" w:hAnsiTheme="majorHAnsi" w:cstheme="majorBidi"/>
      <w:bCs/>
      <w:color w:val="2E74B5" w:themeColor="accent1" w:themeShade="BF"/>
      <w:sz w:val="28"/>
      <w:szCs w:val="28"/>
      <w:lang w:eastAsia="pl-PL"/>
    </w:rPr>
  </w:style>
  <w:style w:type="character" w:customStyle="1" w:styleId="Nagwek2Znak">
    <w:name w:val="Nagłówek 2 Znak"/>
    <w:basedOn w:val="Domylnaczcionkaakapitu"/>
    <w:link w:val="Nagwek2"/>
    <w:uiPriority w:val="9"/>
    <w:semiHidden/>
    <w:rsid w:val="00BB0E42"/>
    <w:rPr>
      <w:rFonts w:asciiTheme="majorHAnsi" w:eastAsiaTheme="majorEastAsia" w:hAnsiTheme="majorHAnsi" w:cstheme="majorBidi"/>
      <w:bCs/>
      <w:color w:val="5B9BD5" w:themeColor="accent1"/>
      <w:sz w:val="26"/>
      <w:szCs w:val="26"/>
      <w:lang w:eastAsia="pl-PL"/>
    </w:rPr>
  </w:style>
  <w:style w:type="character" w:customStyle="1" w:styleId="Nagwek3Znak">
    <w:name w:val="Nagłówek 3 Znak"/>
    <w:basedOn w:val="Domylnaczcionkaakapitu"/>
    <w:link w:val="Nagwek3"/>
    <w:uiPriority w:val="9"/>
    <w:rsid w:val="00BB0E42"/>
    <w:rPr>
      <w:rFonts w:ascii="Cambria" w:eastAsia="Times New Roman" w:hAnsi="Cambria"/>
      <w:bCs/>
      <w:sz w:val="26"/>
      <w:szCs w:val="26"/>
      <w:lang w:eastAsia="pl-PL"/>
    </w:rPr>
  </w:style>
  <w:style w:type="character" w:customStyle="1" w:styleId="Nagwek4Znak">
    <w:name w:val="Nagłówek 4 Znak"/>
    <w:basedOn w:val="Domylnaczcionkaakapitu"/>
    <w:link w:val="Nagwek4"/>
    <w:rsid w:val="00BB0E42"/>
    <w:rPr>
      <w:rFonts w:asciiTheme="majorHAnsi" w:eastAsiaTheme="majorEastAsia" w:hAnsiTheme="majorHAnsi" w:cstheme="majorBidi"/>
      <w:bCs/>
      <w:i/>
      <w:iCs/>
      <w:color w:val="5B9BD5" w:themeColor="accent1"/>
      <w:lang w:eastAsia="pl-PL"/>
    </w:rPr>
  </w:style>
  <w:style w:type="character" w:customStyle="1" w:styleId="Nagwek6Znak">
    <w:name w:val="Nagłówek 6 Znak"/>
    <w:basedOn w:val="Domylnaczcionkaakapitu"/>
    <w:link w:val="Nagwek6"/>
    <w:uiPriority w:val="9"/>
    <w:semiHidden/>
    <w:rsid w:val="00BB0E42"/>
    <w:rPr>
      <w:rFonts w:asciiTheme="majorHAnsi" w:eastAsiaTheme="majorEastAsia" w:hAnsiTheme="majorHAnsi" w:cstheme="majorBidi"/>
      <w:b/>
      <w:i/>
      <w:iCs/>
      <w:color w:val="1F4D78" w:themeColor="accent1" w:themeShade="7F"/>
      <w:lang w:eastAsia="pl-PL"/>
    </w:rPr>
  </w:style>
  <w:style w:type="character" w:customStyle="1" w:styleId="Nagwek8Znak">
    <w:name w:val="Nagłówek 8 Znak"/>
    <w:basedOn w:val="Domylnaczcionkaakapitu"/>
    <w:link w:val="Nagwek8"/>
    <w:uiPriority w:val="9"/>
    <w:rsid w:val="00BB0E42"/>
    <w:rPr>
      <w:rFonts w:ascii="Arial" w:eastAsia="Times New Roman" w:hAnsi="Arial"/>
      <w:b/>
      <w:sz w:val="24"/>
      <w:szCs w:val="20"/>
      <w:lang w:eastAsia="pl-PL"/>
    </w:rPr>
  </w:style>
  <w:style w:type="numbering" w:customStyle="1" w:styleId="Bezlisty1">
    <w:name w:val="Bez listy1"/>
    <w:next w:val="Bezlisty"/>
    <w:uiPriority w:val="99"/>
    <w:semiHidden/>
    <w:unhideWhenUsed/>
    <w:rsid w:val="00BB0E42"/>
  </w:style>
  <w:style w:type="character" w:customStyle="1" w:styleId="Absatz-Standardschriftart">
    <w:name w:val="Absatz-Standardschriftart"/>
    <w:rsid w:val="00BB0E42"/>
  </w:style>
  <w:style w:type="character" w:customStyle="1" w:styleId="WW-Absatz-Standardschriftart">
    <w:name w:val="WW-Absatz-Standardschriftart"/>
    <w:rsid w:val="00BB0E42"/>
  </w:style>
  <w:style w:type="character" w:customStyle="1" w:styleId="Domylnaczcionkaakapitu2">
    <w:name w:val="Domyślna czcionka akapitu2"/>
    <w:rsid w:val="00BB0E42"/>
  </w:style>
  <w:style w:type="character" w:customStyle="1" w:styleId="WW-Absatz-Standardschriftart1">
    <w:name w:val="WW-Absatz-Standardschriftart1"/>
    <w:rsid w:val="00BB0E42"/>
  </w:style>
  <w:style w:type="character" w:customStyle="1" w:styleId="WW-Absatz-Standardschriftart11">
    <w:name w:val="WW-Absatz-Standardschriftart11"/>
    <w:rsid w:val="00BB0E42"/>
  </w:style>
  <w:style w:type="character" w:customStyle="1" w:styleId="WW-Absatz-Standardschriftart111">
    <w:name w:val="WW-Absatz-Standardschriftart111"/>
    <w:rsid w:val="00BB0E42"/>
  </w:style>
  <w:style w:type="character" w:customStyle="1" w:styleId="WW-Absatz-Standardschriftart1111">
    <w:name w:val="WW-Absatz-Standardschriftart1111"/>
    <w:rsid w:val="00BB0E42"/>
  </w:style>
  <w:style w:type="character" w:customStyle="1" w:styleId="WW-Absatz-Standardschriftart11111">
    <w:name w:val="WW-Absatz-Standardschriftart11111"/>
    <w:rsid w:val="00BB0E42"/>
  </w:style>
  <w:style w:type="character" w:customStyle="1" w:styleId="Domylnaczcionkaakapitu1">
    <w:name w:val="Domyślna czcionka akapitu1"/>
    <w:rsid w:val="00BB0E42"/>
  </w:style>
  <w:style w:type="character" w:customStyle="1" w:styleId="Znakiprzypiswdolnych">
    <w:name w:val="Znaki przypisów dolnych"/>
    <w:rsid w:val="00BB0E42"/>
    <w:rPr>
      <w:vertAlign w:val="superscript"/>
    </w:rPr>
  </w:style>
  <w:style w:type="character" w:styleId="Numerstrony">
    <w:name w:val="page number"/>
    <w:basedOn w:val="Domylnaczcionkaakapitu1"/>
    <w:semiHidden/>
    <w:rsid w:val="00BB0E42"/>
  </w:style>
  <w:style w:type="character" w:customStyle="1" w:styleId="Znak">
    <w:name w:val="Znak"/>
    <w:rsid w:val="00BB0E42"/>
    <w:rPr>
      <w:sz w:val="24"/>
      <w:szCs w:val="24"/>
    </w:rPr>
  </w:style>
  <w:style w:type="character" w:customStyle="1" w:styleId="WW-Znak">
    <w:name w:val="WW- Znak"/>
    <w:rsid w:val="00BB0E42"/>
    <w:rPr>
      <w:sz w:val="24"/>
      <w:szCs w:val="24"/>
    </w:rPr>
  </w:style>
  <w:style w:type="paragraph" w:customStyle="1" w:styleId="Nagwek20">
    <w:name w:val="Nagłówek2"/>
    <w:basedOn w:val="Normalny"/>
    <w:next w:val="Tekstpodstawowy"/>
    <w:rsid w:val="00BB0E42"/>
    <w:pPr>
      <w:keepNext/>
      <w:suppressAutoHyphens/>
      <w:spacing w:before="240" w:after="120" w:line="240" w:lineRule="auto"/>
    </w:pPr>
    <w:rPr>
      <w:rFonts w:ascii="Arial" w:eastAsia="MS Mincho" w:hAnsi="Arial" w:cs="Tahoma"/>
      <w:b/>
      <w:sz w:val="28"/>
      <w:szCs w:val="28"/>
      <w:lang w:eastAsia="ar-SA"/>
    </w:rPr>
  </w:style>
  <w:style w:type="paragraph" w:styleId="Tekstpodstawowy">
    <w:name w:val="Body Text"/>
    <w:basedOn w:val="Normalny"/>
    <w:link w:val="TekstpodstawowyZnak"/>
    <w:rsid w:val="00BB0E42"/>
    <w:pPr>
      <w:suppressAutoHyphens/>
      <w:spacing w:after="120" w:line="240" w:lineRule="auto"/>
    </w:pPr>
    <w:rPr>
      <w:rFonts w:ascii="Times New Roman" w:eastAsia="Times New Roman" w:hAnsi="Times New Roman" w:cs="Times New Roman"/>
      <w:b/>
      <w:sz w:val="24"/>
      <w:szCs w:val="24"/>
      <w:lang w:eastAsia="ar-SA"/>
    </w:rPr>
  </w:style>
  <w:style w:type="character" w:customStyle="1" w:styleId="TekstpodstawowyZnak">
    <w:name w:val="Tekst podstawowy Znak"/>
    <w:basedOn w:val="Domylnaczcionkaakapitu"/>
    <w:link w:val="Tekstpodstawowy"/>
    <w:rsid w:val="00BB0E42"/>
    <w:rPr>
      <w:rFonts w:ascii="Times New Roman" w:eastAsia="Times New Roman" w:hAnsi="Times New Roman" w:cs="Times New Roman"/>
      <w:b/>
      <w:sz w:val="24"/>
      <w:szCs w:val="24"/>
      <w:lang w:eastAsia="ar-SA"/>
    </w:rPr>
  </w:style>
  <w:style w:type="paragraph" w:styleId="Lista">
    <w:name w:val="List"/>
    <w:basedOn w:val="Tekstpodstawowy"/>
    <w:semiHidden/>
    <w:rsid w:val="00BB0E42"/>
    <w:rPr>
      <w:rFonts w:cs="Tahoma"/>
    </w:rPr>
  </w:style>
  <w:style w:type="paragraph" w:customStyle="1" w:styleId="Podpis2">
    <w:name w:val="Podpis2"/>
    <w:basedOn w:val="Normalny"/>
    <w:rsid w:val="00BB0E42"/>
    <w:pPr>
      <w:suppressLineNumbers/>
      <w:suppressAutoHyphens/>
      <w:spacing w:before="120" w:after="120" w:line="240" w:lineRule="auto"/>
    </w:pPr>
    <w:rPr>
      <w:rFonts w:ascii="Times New Roman" w:eastAsia="Times New Roman" w:hAnsi="Times New Roman" w:cs="Tahoma"/>
      <w:b/>
      <w:i/>
      <w:iCs/>
      <w:sz w:val="24"/>
      <w:szCs w:val="24"/>
      <w:lang w:eastAsia="ar-SA"/>
    </w:rPr>
  </w:style>
  <w:style w:type="paragraph" w:customStyle="1" w:styleId="Indeks">
    <w:name w:val="Indeks"/>
    <w:basedOn w:val="Normalny"/>
    <w:rsid w:val="00BB0E42"/>
    <w:pPr>
      <w:suppressLineNumbers/>
      <w:suppressAutoHyphens/>
      <w:spacing w:line="240" w:lineRule="auto"/>
    </w:pPr>
    <w:rPr>
      <w:rFonts w:ascii="Times New Roman" w:eastAsia="Times New Roman" w:hAnsi="Times New Roman" w:cs="Tahoma"/>
      <w:b/>
      <w:sz w:val="24"/>
      <w:szCs w:val="24"/>
      <w:lang w:eastAsia="ar-SA"/>
    </w:rPr>
  </w:style>
  <w:style w:type="paragraph" w:customStyle="1" w:styleId="Nagwek10">
    <w:name w:val="Nagłówek1"/>
    <w:basedOn w:val="Nagwek1"/>
    <w:next w:val="Tekstpodstawowy"/>
    <w:qFormat/>
    <w:rsid w:val="00BB0E42"/>
    <w:pPr>
      <w:pBdr>
        <w:top w:val="single" w:sz="4" w:space="1" w:color="auto" w:shadow="1"/>
        <w:left w:val="single" w:sz="4" w:space="4" w:color="auto" w:shadow="1"/>
        <w:bottom w:val="single" w:sz="4" w:space="1" w:color="auto" w:shadow="1"/>
        <w:right w:val="single" w:sz="4" w:space="4" w:color="auto" w:shadow="1"/>
      </w:pBdr>
      <w:shd w:val="clear" w:color="auto" w:fill="D9D9D9" w:themeFill="background1" w:themeFillShade="D9"/>
      <w:spacing w:after="240" w:line="360" w:lineRule="auto"/>
      <w:jc w:val="center"/>
    </w:pPr>
    <w:rPr>
      <w:rFonts w:ascii="Times New Roman" w:eastAsia="MS Mincho" w:hAnsi="Times New Roman" w:cs="Tahoma"/>
      <w:color w:val="auto"/>
    </w:rPr>
  </w:style>
  <w:style w:type="paragraph" w:customStyle="1" w:styleId="Podpis1">
    <w:name w:val="Podpis1"/>
    <w:basedOn w:val="Normalny"/>
    <w:rsid w:val="00BB0E42"/>
    <w:pPr>
      <w:suppressLineNumbers/>
      <w:suppressAutoHyphens/>
      <w:spacing w:before="120" w:after="120" w:line="240" w:lineRule="auto"/>
    </w:pPr>
    <w:rPr>
      <w:rFonts w:ascii="Times New Roman" w:eastAsia="Times New Roman" w:hAnsi="Times New Roman" w:cs="Tahoma"/>
      <w:b/>
      <w:i/>
      <w:iCs/>
      <w:sz w:val="24"/>
      <w:szCs w:val="24"/>
      <w:lang w:eastAsia="ar-SA"/>
    </w:rPr>
  </w:style>
  <w:style w:type="paragraph" w:styleId="Tekstprzypisudolnego">
    <w:name w:val="footnote text"/>
    <w:basedOn w:val="Normalny"/>
    <w:link w:val="TekstprzypisudolnegoZnak"/>
    <w:semiHidden/>
    <w:rsid w:val="00BB0E42"/>
    <w:pPr>
      <w:suppressAutoHyphens/>
      <w:spacing w:line="240" w:lineRule="auto"/>
    </w:pPr>
    <w:rPr>
      <w:rFonts w:ascii="Times New Roman" w:eastAsia="Times New Roman" w:hAnsi="Times New Roman" w:cs="Times New Roman"/>
      <w:b/>
      <w:sz w:val="20"/>
      <w:szCs w:val="20"/>
      <w:lang w:eastAsia="ar-SA"/>
    </w:rPr>
  </w:style>
  <w:style w:type="character" w:customStyle="1" w:styleId="TekstprzypisudolnegoZnak">
    <w:name w:val="Tekst przypisu dolnego Znak"/>
    <w:basedOn w:val="Domylnaczcionkaakapitu"/>
    <w:link w:val="Tekstprzypisudolnego"/>
    <w:semiHidden/>
    <w:rsid w:val="00BB0E42"/>
    <w:rPr>
      <w:rFonts w:ascii="Times New Roman" w:eastAsia="Times New Roman" w:hAnsi="Times New Roman" w:cs="Times New Roman"/>
      <w:b/>
      <w:sz w:val="20"/>
      <w:szCs w:val="20"/>
      <w:lang w:eastAsia="ar-SA"/>
    </w:rPr>
  </w:style>
  <w:style w:type="paragraph" w:styleId="Stopka">
    <w:name w:val="footer"/>
    <w:basedOn w:val="Normalny"/>
    <w:link w:val="StopkaZnak"/>
    <w:uiPriority w:val="99"/>
    <w:rsid w:val="00BB0E42"/>
    <w:pPr>
      <w:tabs>
        <w:tab w:val="center" w:pos="4536"/>
        <w:tab w:val="right" w:pos="9072"/>
      </w:tabs>
      <w:suppressAutoHyphens/>
      <w:spacing w:line="240" w:lineRule="auto"/>
    </w:pPr>
    <w:rPr>
      <w:rFonts w:ascii="Times New Roman" w:eastAsia="Times New Roman" w:hAnsi="Times New Roman" w:cs="Times New Roman"/>
      <w:b/>
      <w:sz w:val="24"/>
      <w:szCs w:val="24"/>
      <w:lang w:eastAsia="ar-SA"/>
    </w:rPr>
  </w:style>
  <w:style w:type="character" w:customStyle="1" w:styleId="StopkaZnak">
    <w:name w:val="Stopka Znak"/>
    <w:basedOn w:val="Domylnaczcionkaakapitu"/>
    <w:link w:val="Stopka"/>
    <w:uiPriority w:val="99"/>
    <w:rsid w:val="00BB0E42"/>
    <w:rPr>
      <w:rFonts w:ascii="Times New Roman" w:eastAsia="Times New Roman" w:hAnsi="Times New Roman" w:cs="Times New Roman"/>
      <w:b/>
      <w:sz w:val="24"/>
      <w:szCs w:val="24"/>
      <w:lang w:eastAsia="ar-SA"/>
    </w:rPr>
  </w:style>
  <w:style w:type="paragraph" w:styleId="Nagwek">
    <w:name w:val="header"/>
    <w:basedOn w:val="Normalny"/>
    <w:link w:val="NagwekZnak"/>
    <w:uiPriority w:val="99"/>
    <w:rsid w:val="00BB0E42"/>
    <w:pPr>
      <w:tabs>
        <w:tab w:val="center" w:pos="4536"/>
        <w:tab w:val="right" w:pos="9072"/>
      </w:tabs>
      <w:suppressAutoHyphens/>
      <w:spacing w:line="240" w:lineRule="auto"/>
    </w:pPr>
    <w:rPr>
      <w:rFonts w:ascii="Times New Roman" w:eastAsia="Times New Roman" w:hAnsi="Times New Roman" w:cs="Times New Roman"/>
      <w:b/>
      <w:sz w:val="24"/>
      <w:szCs w:val="24"/>
      <w:lang w:eastAsia="ar-SA"/>
    </w:rPr>
  </w:style>
  <w:style w:type="character" w:customStyle="1" w:styleId="NagwekZnak">
    <w:name w:val="Nagłówek Znak"/>
    <w:basedOn w:val="Domylnaczcionkaakapitu"/>
    <w:link w:val="Nagwek"/>
    <w:uiPriority w:val="99"/>
    <w:rsid w:val="00BB0E42"/>
    <w:rPr>
      <w:rFonts w:ascii="Times New Roman" w:eastAsia="Times New Roman" w:hAnsi="Times New Roman" w:cs="Times New Roman"/>
      <w:b/>
      <w:sz w:val="24"/>
      <w:szCs w:val="24"/>
      <w:lang w:eastAsia="ar-SA"/>
    </w:rPr>
  </w:style>
  <w:style w:type="paragraph" w:customStyle="1" w:styleId="Zawartoramki">
    <w:name w:val="Zawartość ramki"/>
    <w:basedOn w:val="Tekstpodstawowy"/>
    <w:rsid w:val="00BB0E42"/>
  </w:style>
  <w:style w:type="paragraph" w:customStyle="1" w:styleId="Zawartotabeli">
    <w:name w:val="Zawartość tabeli"/>
    <w:basedOn w:val="Normalny"/>
    <w:rsid w:val="00BB0E42"/>
    <w:pPr>
      <w:suppressLineNumbers/>
      <w:suppressAutoHyphens/>
      <w:spacing w:line="240" w:lineRule="auto"/>
    </w:pPr>
    <w:rPr>
      <w:rFonts w:ascii="Times New Roman" w:eastAsia="Times New Roman" w:hAnsi="Times New Roman" w:cs="Times New Roman"/>
      <w:b/>
      <w:sz w:val="24"/>
      <w:szCs w:val="24"/>
      <w:lang w:eastAsia="ar-SA"/>
    </w:rPr>
  </w:style>
  <w:style w:type="paragraph" w:customStyle="1" w:styleId="Nagwektabeli">
    <w:name w:val="Nagłówek tabeli"/>
    <w:basedOn w:val="Zawartotabeli"/>
    <w:rsid w:val="00BB0E42"/>
    <w:pPr>
      <w:jc w:val="center"/>
    </w:pPr>
    <w:rPr>
      <w:b w:val="0"/>
      <w:bCs/>
    </w:rPr>
  </w:style>
  <w:style w:type="paragraph" w:customStyle="1" w:styleId="TableContents">
    <w:name w:val="Table Contents"/>
    <w:basedOn w:val="Normalny"/>
    <w:rsid w:val="00BB0E42"/>
    <w:pPr>
      <w:widowControl w:val="0"/>
      <w:suppressLineNumbers/>
      <w:suppressAutoHyphens/>
      <w:autoSpaceDN w:val="0"/>
      <w:spacing w:line="240" w:lineRule="auto"/>
      <w:textAlignment w:val="baseline"/>
    </w:pPr>
    <w:rPr>
      <w:rFonts w:ascii="Times New Roman" w:eastAsia="Arial Unicode MS" w:hAnsi="Times New Roman" w:cs="Tahoma"/>
      <w:b/>
      <w:kern w:val="3"/>
      <w:sz w:val="24"/>
      <w:szCs w:val="24"/>
      <w:lang w:eastAsia="pl-PL"/>
    </w:rPr>
  </w:style>
  <w:style w:type="paragraph" w:styleId="Tekstdymka">
    <w:name w:val="Balloon Text"/>
    <w:basedOn w:val="Normalny"/>
    <w:link w:val="TekstdymkaZnak"/>
    <w:uiPriority w:val="99"/>
    <w:semiHidden/>
    <w:unhideWhenUsed/>
    <w:rsid w:val="00BB0E42"/>
    <w:pPr>
      <w:suppressAutoHyphens/>
      <w:spacing w:line="240" w:lineRule="auto"/>
    </w:pPr>
    <w:rPr>
      <w:rFonts w:ascii="Segoe UI" w:eastAsia="Times New Roman" w:hAnsi="Segoe UI" w:cs="Segoe UI"/>
      <w:b/>
      <w:sz w:val="18"/>
      <w:szCs w:val="18"/>
      <w:lang w:eastAsia="ar-SA"/>
    </w:rPr>
  </w:style>
  <w:style w:type="character" w:customStyle="1" w:styleId="TekstdymkaZnak">
    <w:name w:val="Tekst dymka Znak"/>
    <w:basedOn w:val="Domylnaczcionkaakapitu"/>
    <w:link w:val="Tekstdymka"/>
    <w:uiPriority w:val="99"/>
    <w:semiHidden/>
    <w:rsid w:val="00BB0E42"/>
    <w:rPr>
      <w:rFonts w:ascii="Segoe UI" w:eastAsia="Times New Roman" w:hAnsi="Segoe UI" w:cs="Segoe UI"/>
      <w:b/>
      <w:sz w:val="18"/>
      <w:szCs w:val="18"/>
      <w:lang w:eastAsia="ar-SA"/>
    </w:rPr>
  </w:style>
  <w:style w:type="paragraph" w:customStyle="1" w:styleId="western">
    <w:name w:val="western"/>
    <w:basedOn w:val="Normalny"/>
    <w:rsid w:val="00BB0E42"/>
    <w:pPr>
      <w:spacing w:before="100" w:beforeAutospacing="1" w:after="119" w:line="240" w:lineRule="auto"/>
    </w:pPr>
    <w:rPr>
      <w:rFonts w:ascii="Times New Roman" w:eastAsia="Times New Roman" w:hAnsi="Times New Roman" w:cs="Times New Roman"/>
      <w:b/>
      <w:color w:val="000000"/>
      <w:sz w:val="24"/>
      <w:szCs w:val="24"/>
      <w:lang w:eastAsia="pl-PL"/>
    </w:rPr>
  </w:style>
  <w:style w:type="paragraph" w:customStyle="1" w:styleId="Standard">
    <w:name w:val="Standard"/>
    <w:rsid w:val="00BB0E42"/>
    <w:pPr>
      <w:widowControl w:val="0"/>
      <w:suppressAutoHyphens/>
      <w:autoSpaceDN w:val="0"/>
      <w:spacing w:after="0" w:line="240" w:lineRule="auto"/>
      <w:textAlignment w:val="baseline"/>
    </w:pPr>
    <w:rPr>
      <w:rFonts w:ascii="Times New Roman" w:eastAsia="SimSun" w:hAnsi="Times New Roman" w:cs="Mangal"/>
      <w:b/>
      <w:kern w:val="3"/>
      <w:sz w:val="24"/>
      <w:szCs w:val="24"/>
      <w:lang w:eastAsia="zh-CN" w:bidi="hi-IN"/>
    </w:rPr>
  </w:style>
  <w:style w:type="paragraph" w:styleId="Akapitzlist">
    <w:name w:val="List Paragraph"/>
    <w:aliases w:val="Numerowanie,List Paragraph,Akapit z listą BS,CW_Lista,L1,2 heading,A_wyliczenie,K-P_odwolanie,Akapit z listą5,maz_wyliczenie,opis dzialania,T_SZ_List Paragraph,normalny tekst,Kolorowa lista — akcent 11,Wypunktowanie,Signature,Signature1"/>
    <w:basedOn w:val="Normalny"/>
    <w:link w:val="AkapitzlistZnak"/>
    <w:uiPriority w:val="34"/>
    <w:qFormat/>
    <w:rsid w:val="00BB0E42"/>
    <w:pPr>
      <w:suppressAutoHyphens/>
      <w:spacing w:line="240" w:lineRule="auto"/>
      <w:ind w:left="720"/>
      <w:contextualSpacing/>
    </w:pPr>
    <w:rPr>
      <w:rFonts w:ascii="Times New Roman" w:eastAsia="Times New Roman" w:hAnsi="Times New Roman" w:cs="Times New Roman"/>
      <w:b/>
      <w:sz w:val="24"/>
      <w:szCs w:val="24"/>
      <w:lang w:eastAsia="ar-SA"/>
    </w:rPr>
  </w:style>
  <w:style w:type="table" w:styleId="Tabela-Siatka">
    <w:name w:val="Table Grid"/>
    <w:basedOn w:val="Standardowy"/>
    <w:uiPriority w:val="39"/>
    <w:rsid w:val="00BB0E42"/>
    <w:pPr>
      <w:spacing w:after="0" w:line="240" w:lineRule="auto"/>
    </w:pPr>
    <w:rPr>
      <w:rFonts w:ascii="Times New Roman" w:eastAsia="Times New Roman" w:hAnsi="Times New Roman" w:cs="Times New Roman"/>
      <w:b/>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Standard"/>
    <w:rsid w:val="00BB0E42"/>
    <w:pPr>
      <w:autoSpaceDN/>
      <w:spacing w:before="280" w:after="119"/>
    </w:pPr>
    <w:rPr>
      <w:rFonts w:eastAsia="Arial Unicode MS" w:cs="Tahoma"/>
      <w:kern w:val="1"/>
      <w:lang w:eastAsia="ar-SA" w:bidi="ar-SA"/>
    </w:rPr>
  </w:style>
  <w:style w:type="character" w:customStyle="1" w:styleId="AkapitzlistZnak">
    <w:name w:val="Akapit z listą Znak"/>
    <w:aliases w:val="Numerowanie Znak,List Paragraph Znak,Akapit z listą BS Znak,CW_Lista Znak,L1 Znak,2 heading Znak,A_wyliczenie Znak,K-P_odwolanie Znak,Akapit z listą5 Znak,maz_wyliczenie Znak,opis dzialania Znak,T_SZ_List Paragraph Znak"/>
    <w:link w:val="Akapitzlist"/>
    <w:uiPriority w:val="34"/>
    <w:qFormat/>
    <w:rsid w:val="00BB0E42"/>
    <w:rPr>
      <w:rFonts w:ascii="Times New Roman" w:eastAsia="Times New Roman" w:hAnsi="Times New Roman" w:cs="Times New Roman"/>
      <w:b/>
      <w:sz w:val="24"/>
      <w:szCs w:val="24"/>
      <w:lang w:eastAsia="ar-SA"/>
    </w:rPr>
  </w:style>
  <w:style w:type="paragraph" w:customStyle="1" w:styleId="Textbody">
    <w:name w:val="Text body"/>
    <w:basedOn w:val="Normalny"/>
    <w:rsid w:val="00BB0E42"/>
    <w:pPr>
      <w:widowControl w:val="0"/>
      <w:suppressAutoHyphens/>
      <w:autoSpaceDN w:val="0"/>
      <w:spacing w:after="120" w:line="240" w:lineRule="auto"/>
      <w:textAlignment w:val="baseline"/>
    </w:pPr>
    <w:rPr>
      <w:rFonts w:ascii="Times New Roman" w:eastAsia="Arial Unicode MS" w:hAnsi="Times New Roman" w:cs="Tahoma"/>
      <w:b/>
      <w:kern w:val="3"/>
      <w:sz w:val="24"/>
      <w:szCs w:val="24"/>
      <w:lang w:eastAsia="pl-PL"/>
    </w:rPr>
  </w:style>
  <w:style w:type="paragraph" w:styleId="Zwykytekst">
    <w:name w:val="Plain Text"/>
    <w:basedOn w:val="Normalny"/>
    <w:link w:val="ZwykytekstZnak"/>
    <w:unhideWhenUsed/>
    <w:rsid w:val="00BB0E42"/>
    <w:pPr>
      <w:autoSpaceDE w:val="0"/>
      <w:autoSpaceDN w:val="0"/>
      <w:spacing w:line="240" w:lineRule="auto"/>
    </w:pPr>
    <w:rPr>
      <w:rFonts w:ascii="Courier New" w:eastAsia="Times New Roman" w:hAnsi="Courier New" w:cs="Courier New"/>
      <w:b/>
      <w:sz w:val="20"/>
      <w:szCs w:val="20"/>
      <w:lang w:eastAsia="pl-PL"/>
    </w:rPr>
  </w:style>
  <w:style w:type="character" w:customStyle="1" w:styleId="ZwykytekstZnak">
    <w:name w:val="Zwykły tekst Znak"/>
    <w:basedOn w:val="Domylnaczcionkaakapitu"/>
    <w:link w:val="Zwykytekst"/>
    <w:rsid w:val="00BB0E42"/>
    <w:rPr>
      <w:rFonts w:ascii="Courier New" w:eastAsia="Times New Roman" w:hAnsi="Courier New" w:cs="Courier New"/>
      <w:b/>
      <w:sz w:val="20"/>
      <w:szCs w:val="20"/>
      <w:lang w:eastAsia="pl-PL"/>
    </w:rPr>
  </w:style>
  <w:style w:type="character" w:styleId="Pogrubienie">
    <w:name w:val="Strong"/>
    <w:basedOn w:val="Domylnaczcionkaakapitu"/>
    <w:uiPriority w:val="22"/>
    <w:qFormat/>
    <w:rsid w:val="00BB0E42"/>
    <w:rPr>
      <w:b/>
      <w:bCs/>
    </w:rPr>
  </w:style>
  <w:style w:type="paragraph" w:styleId="Bezodstpw">
    <w:name w:val="No Spacing"/>
    <w:link w:val="BezodstpwZnak"/>
    <w:uiPriority w:val="1"/>
    <w:qFormat/>
    <w:rsid w:val="00BB0E42"/>
    <w:pPr>
      <w:spacing w:after="0" w:line="240" w:lineRule="auto"/>
    </w:pPr>
    <w:rPr>
      <w:rFonts w:eastAsiaTheme="minorEastAsia"/>
      <w:b/>
      <w:lang w:eastAsia="pl-PL"/>
    </w:rPr>
  </w:style>
  <w:style w:type="character" w:customStyle="1" w:styleId="BezodstpwZnak">
    <w:name w:val="Bez odstępów Znak"/>
    <w:basedOn w:val="Domylnaczcionkaakapitu"/>
    <w:link w:val="Bezodstpw"/>
    <w:uiPriority w:val="1"/>
    <w:rsid w:val="00BB0E42"/>
    <w:rPr>
      <w:rFonts w:eastAsiaTheme="minorEastAsia"/>
      <w:b/>
      <w:lang w:eastAsia="pl-PL"/>
    </w:rPr>
  </w:style>
  <w:style w:type="character" w:styleId="Tytuksiki">
    <w:name w:val="Book Title"/>
    <w:basedOn w:val="Domylnaczcionkaakapitu"/>
    <w:uiPriority w:val="33"/>
    <w:qFormat/>
    <w:rsid w:val="00BB0E42"/>
    <w:rPr>
      <w:b/>
      <w:bCs/>
      <w:smallCaps/>
      <w:spacing w:val="5"/>
    </w:rPr>
  </w:style>
  <w:style w:type="paragraph" w:styleId="Nagwekspisutreci">
    <w:name w:val="TOC Heading"/>
    <w:basedOn w:val="Nagwek1"/>
    <w:next w:val="Normalny"/>
    <w:uiPriority w:val="39"/>
    <w:unhideWhenUsed/>
    <w:qFormat/>
    <w:rsid w:val="00BB0E42"/>
    <w:pPr>
      <w:outlineLvl w:val="9"/>
    </w:pPr>
  </w:style>
  <w:style w:type="numbering" w:customStyle="1" w:styleId="Bezlisty11">
    <w:name w:val="Bez listy11"/>
    <w:next w:val="Bezlisty"/>
    <w:uiPriority w:val="99"/>
    <w:semiHidden/>
    <w:unhideWhenUsed/>
    <w:rsid w:val="00BB0E42"/>
  </w:style>
  <w:style w:type="paragraph" w:styleId="Legenda">
    <w:name w:val="caption"/>
    <w:basedOn w:val="Normalny"/>
    <w:next w:val="Normalny"/>
    <w:uiPriority w:val="35"/>
    <w:unhideWhenUsed/>
    <w:qFormat/>
    <w:rsid w:val="00BB0E42"/>
    <w:pPr>
      <w:spacing w:after="160"/>
    </w:pPr>
    <w:rPr>
      <w:rFonts w:asciiTheme="minorHAnsi" w:eastAsia="Times New Roman" w:hAnsiTheme="minorHAnsi"/>
      <w:bCs/>
      <w:sz w:val="20"/>
      <w:szCs w:val="20"/>
      <w:lang w:eastAsia="pl-PL"/>
    </w:rPr>
  </w:style>
  <w:style w:type="table" w:customStyle="1" w:styleId="Tabela-Siatka1">
    <w:name w:val="Tabela - Siatka1"/>
    <w:basedOn w:val="Standardowy"/>
    <w:next w:val="Tabela-Siatka"/>
    <w:uiPriority w:val="59"/>
    <w:rsid w:val="00BB0E42"/>
    <w:pPr>
      <w:spacing w:after="0" w:line="240" w:lineRule="auto"/>
    </w:pPr>
    <w:rPr>
      <w:rFonts w:eastAsia="Times New Roman"/>
      <w:b/>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BB0E42"/>
    <w:pPr>
      <w:spacing w:after="0" w:line="240" w:lineRule="auto"/>
    </w:pPr>
    <w:rPr>
      <w:rFonts w:eastAsia="Times New Roman"/>
      <w:b/>
      <w:lang w:eastAsia="pl-PL"/>
    </w:rPr>
    <w:tblPr>
      <w:tblCellMar>
        <w:top w:w="0" w:type="dxa"/>
        <w:left w:w="0" w:type="dxa"/>
        <w:bottom w:w="0" w:type="dxa"/>
        <w:right w:w="0" w:type="dxa"/>
      </w:tblCellMar>
    </w:tblPr>
  </w:style>
  <w:style w:type="character" w:styleId="Odwoaniedokomentarza">
    <w:name w:val="annotation reference"/>
    <w:basedOn w:val="Domylnaczcionkaakapitu"/>
    <w:uiPriority w:val="99"/>
    <w:semiHidden/>
    <w:unhideWhenUsed/>
    <w:rsid w:val="00BB0E42"/>
    <w:rPr>
      <w:rFonts w:cs="Times New Roman"/>
      <w:sz w:val="16"/>
      <w:szCs w:val="16"/>
    </w:rPr>
  </w:style>
  <w:style w:type="paragraph" w:styleId="Tekstkomentarza">
    <w:name w:val="annotation text"/>
    <w:basedOn w:val="Normalny"/>
    <w:link w:val="TekstkomentarzaZnak"/>
    <w:uiPriority w:val="99"/>
    <w:semiHidden/>
    <w:unhideWhenUsed/>
    <w:rsid w:val="00BB0E42"/>
    <w:pPr>
      <w:spacing w:after="160"/>
    </w:pPr>
    <w:rPr>
      <w:rFonts w:asciiTheme="minorHAnsi" w:eastAsia="Times New Roman" w:hAnsiTheme="minorHAnsi"/>
      <w:b/>
      <w:sz w:val="20"/>
      <w:szCs w:val="20"/>
      <w:lang w:eastAsia="pl-PL"/>
    </w:rPr>
  </w:style>
  <w:style w:type="character" w:customStyle="1" w:styleId="TekstkomentarzaZnak">
    <w:name w:val="Tekst komentarza Znak"/>
    <w:basedOn w:val="Domylnaczcionkaakapitu"/>
    <w:link w:val="Tekstkomentarza"/>
    <w:uiPriority w:val="99"/>
    <w:semiHidden/>
    <w:rsid w:val="00BB0E42"/>
    <w:rPr>
      <w:rFonts w:eastAsia="Times New Roman"/>
      <w:b/>
      <w:sz w:val="20"/>
      <w:szCs w:val="20"/>
      <w:lang w:eastAsia="pl-PL"/>
    </w:rPr>
  </w:style>
  <w:style w:type="paragraph" w:styleId="Tematkomentarza">
    <w:name w:val="annotation subject"/>
    <w:basedOn w:val="Tekstkomentarza"/>
    <w:next w:val="Tekstkomentarza"/>
    <w:link w:val="TematkomentarzaZnak"/>
    <w:uiPriority w:val="99"/>
    <w:semiHidden/>
    <w:unhideWhenUsed/>
    <w:rsid w:val="00BB0E42"/>
    <w:rPr>
      <w:b w:val="0"/>
      <w:bCs/>
    </w:rPr>
  </w:style>
  <w:style w:type="character" w:customStyle="1" w:styleId="TematkomentarzaZnak">
    <w:name w:val="Temat komentarza Znak"/>
    <w:basedOn w:val="TekstkomentarzaZnak"/>
    <w:link w:val="Tematkomentarza"/>
    <w:uiPriority w:val="99"/>
    <w:semiHidden/>
    <w:rsid w:val="00BB0E42"/>
    <w:rPr>
      <w:rFonts w:eastAsia="Times New Roman"/>
      <w:b w:val="0"/>
      <w:bCs/>
      <w:sz w:val="20"/>
      <w:szCs w:val="20"/>
      <w:lang w:eastAsia="pl-PL"/>
    </w:rPr>
  </w:style>
  <w:style w:type="paragraph" w:customStyle="1" w:styleId="Default">
    <w:name w:val="Default"/>
    <w:rsid w:val="00BB0E42"/>
    <w:pPr>
      <w:autoSpaceDE w:val="0"/>
      <w:autoSpaceDN w:val="0"/>
      <w:adjustRightInd w:val="0"/>
      <w:spacing w:after="0" w:line="240" w:lineRule="auto"/>
    </w:pPr>
    <w:rPr>
      <w:rFonts w:ascii="Calibri" w:eastAsia="Times New Roman" w:hAnsi="Calibri" w:cs="Calibri"/>
      <w:b/>
      <w:color w:val="000000"/>
      <w:sz w:val="24"/>
      <w:szCs w:val="24"/>
      <w:lang w:eastAsia="pl-PL"/>
    </w:rPr>
  </w:style>
  <w:style w:type="character" w:styleId="Hipercze">
    <w:name w:val="Hyperlink"/>
    <w:basedOn w:val="Domylnaczcionkaakapitu"/>
    <w:unhideWhenUsed/>
    <w:rsid w:val="00BB0E42"/>
    <w:rPr>
      <w:color w:val="0563C1" w:themeColor="hyperlink"/>
      <w:u w:val="single"/>
    </w:rPr>
  </w:style>
  <w:style w:type="table" w:customStyle="1" w:styleId="Tabela-Siatka11">
    <w:name w:val="Tabela - Siatka11"/>
    <w:basedOn w:val="Standardowy"/>
    <w:next w:val="Tabela-Siatka"/>
    <w:uiPriority w:val="59"/>
    <w:rsid w:val="00BB0E42"/>
    <w:pPr>
      <w:spacing w:after="0" w:line="240" w:lineRule="auto"/>
    </w:pPr>
    <w:rPr>
      <w:rFonts w:eastAsia="Times New Roman"/>
      <w:b/>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BB0E42"/>
    <w:rPr>
      <w:color w:val="808080"/>
    </w:rPr>
  </w:style>
  <w:style w:type="character" w:customStyle="1" w:styleId="apple-converted-space">
    <w:name w:val="apple-converted-space"/>
    <w:basedOn w:val="Domylnaczcionkaakapitu"/>
    <w:rsid w:val="00BB0E42"/>
  </w:style>
  <w:style w:type="paragraph" w:styleId="Spistreci2">
    <w:name w:val="toc 2"/>
    <w:basedOn w:val="Normalny"/>
    <w:next w:val="Normalny"/>
    <w:autoRedefine/>
    <w:uiPriority w:val="39"/>
    <w:unhideWhenUsed/>
    <w:rsid w:val="00BB0E42"/>
    <w:pPr>
      <w:suppressAutoHyphens/>
      <w:spacing w:after="100" w:line="240" w:lineRule="auto"/>
      <w:ind w:left="240"/>
    </w:pPr>
    <w:rPr>
      <w:rFonts w:ascii="Times New Roman" w:eastAsia="Times New Roman" w:hAnsi="Times New Roman" w:cs="Times New Roman"/>
      <w:b/>
      <w:sz w:val="24"/>
      <w:szCs w:val="24"/>
      <w:lang w:eastAsia="ar-SA"/>
    </w:rPr>
  </w:style>
  <w:style w:type="paragraph" w:styleId="Spistreci3">
    <w:name w:val="toc 3"/>
    <w:basedOn w:val="Normalny"/>
    <w:next w:val="Normalny"/>
    <w:autoRedefine/>
    <w:uiPriority w:val="39"/>
    <w:unhideWhenUsed/>
    <w:rsid w:val="00BB0E42"/>
    <w:pPr>
      <w:suppressAutoHyphens/>
      <w:spacing w:after="100" w:line="240" w:lineRule="auto"/>
      <w:ind w:left="480"/>
    </w:pPr>
    <w:rPr>
      <w:rFonts w:ascii="Times New Roman" w:eastAsia="Times New Roman" w:hAnsi="Times New Roman" w:cs="Times New Roman"/>
      <w:b/>
      <w:sz w:val="24"/>
      <w:szCs w:val="24"/>
      <w:lang w:eastAsia="ar-SA"/>
    </w:rPr>
  </w:style>
  <w:style w:type="paragraph" w:styleId="Spistreci1">
    <w:name w:val="toc 1"/>
    <w:basedOn w:val="Normalny"/>
    <w:next w:val="Normalny"/>
    <w:autoRedefine/>
    <w:uiPriority w:val="39"/>
    <w:unhideWhenUsed/>
    <w:rsid w:val="00BB0E42"/>
    <w:pPr>
      <w:tabs>
        <w:tab w:val="right" w:leader="dot" w:pos="9061"/>
      </w:tabs>
      <w:suppressAutoHyphens/>
      <w:spacing w:line="360" w:lineRule="auto"/>
      <w:ind w:left="1134" w:hanging="1134"/>
    </w:pPr>
    <w:rPr>
      <w:rFonts w:ascii="Times New Roman" w:eastAsia="Times New Roman" w:hAnsi="Times New Roman" w:cs="Times New Roman"/>
      <w:b/>
      <w:sz w:val="24"/>
      <w:szCs w:val="24"/>
      <w:lang w:eastAsia="ar-SA"/>
    </w:rPr>
  </w:style>
  <w:style w:type="paragraph" w:styleId="Tekstpodstawowywcity">
    <w:name w:val="Body Text Indent"/>
    <w:basedOn w:val="Normalny"/>
    <w:link w:val="TekstpodstawowywcityZnak"/>
    <w:rsid w:val="00BB0E42"/>
    <w:pPr>
      <w:widowControl w:val="0"/>
      <w:suppressAutoHyphens/>
      <w:spacing w:after="120" w:line="240" w:lineRule="auto"/>
      <w:ind w:left="283"/>
    </w:pPr>
    <w:rPr>
      <w:rFonts w:ascii="Times New Roman" w:eastAsia="Lucida Sans Unicode" w:hAnsi="Times New Roman" w:cs="Sendnya"/>
      <w:b/>
      <w:kern w:val="2"/>
      <w:sz w:val="24"/>
      <w:szCs w:val="24"/>
      <w:lang w:eastAsia="pl-PL" w:bidi="or-IN"/>
    </w:rPr>
  </w:style>
  <w:style w:type="character" w:customStyle="1" w:styleId="TekstpodstawowywcityZnak">
    <w:name w:val="Tekst podstawowy wcięty Znak"/>
    <w:basedOn w:val="Domylnaczcionkaakapitu"/>
    <w:link w:val="Tekstpodstawowywcity"/>
    <w:rsid w:val="00BB0E42"/>
    <w:rPr>
      <w:rFonts w:ascii="Times New Roman" w:eastAsia="Lucida Sans Unicode" w:hAnsi="Times New Roman" w:cs="Sendnya"/>
      <w:b/>
      <w:kern w:val="2"/>
      <w:sz w:val="24"/>
      <w:szCs w:val="24"/>
      <w:lang w:eastAsia="pl-PL" w:bidi="or-IN"/>
    </w:rPr>
  </w:style>
  <w:style w:type="paragraph" w:styleId="Tytu">
    <w:name w:val="Title"/>
    <w:basedOn w:val="Normalny"/>
    <w:link w:val="TytuZnak"/>
    <w:uiPriority w:val="10"/>
    <w:qFormat/>
    <w:rsid w:val="00BB0E42"/>
    <w:pPr>
      <w:spacing w:line="240" w:lineRule="auto"/>
      <w:jc w:val="center"/>
    </w:pPr>
    <w:rPr>
      <w:rFonts w:ascii="Times New Roman" w:eastAsia="Times New Roman" w:hAnsi="Times New Roman" w:cs="Times New Roman"/>
      <w:b/>
      <w:bCs/>
      <w:sz w:val="24"/>
      <w:szCs w:val="24"/>
      <w:lang w:eastAsia="pl-PL"/>
    </w:rPr>
  </w:style>
  <w:style w:type="character" w:customStyle="1" w:styleId="TytuZnak">
    <w:name w:val="Tytuł Znak"/>
    <w:basedOn w:val="Domylnaczcionkaakapitu"/>
    <w:link w:val="Tytu"/>
    <w:uiPriority w:val="10"/>
    <w:rsid w:val="00BB0E42"/>
    <w:rPr>
      <w:rFonts w:ascii="Times New Roman" w:eastAsia="Times New Roman" w:hAnsi="Times New Roman" w:cs="Times New Roman"/>
      <w:b/>
      <w:bCs/>
      <w:sz w:val="24"/>
      <w:szCs w:val="24"/>
      <w:lang w:eastAsia="pl-PL"/>
    </w:rPr>
  </w:style>
  <w:style w:type="paragraph" w:customStyle="1" w:styleId="Akapitzlist1">
    <w:name w:val="Akapit z listą1"/>
    <w:rsid w:val="00BB0E42"/>
    <w:pPr>
      <w:widowControl w:val="0"/>
      <w:suppressAutoHyphens/>
      <w:spacing w:after="200" w:line="276" w:lineRule="auto"/>
      <w:ind w:left="720"/>
    </w:pPr>
    <w:rPr>
      <w:rFonts w:ascii="Calibri" w:eastAsia="Arial" w:hAnsi="Calibri" w:cs="Times New Roman"/>
      <w:kern w:val="1"/>
      <w:lang w:eastAsia="ar-SA"/>
    </w:rPr>
  </w:style>
  <w:style w:type="paragraph" w:customStyle="1" w:styleId="Osignicie">
    <w:name w:val="Osiągnięcie"/>
    <w:basedOn w:val="Normalny"/>
    <w:rsid w:val="00BB0E42"/>
    <w:pPr>
      <w:numPr>
        <w:numId w:val="7"/>
      </w:numPr>
      <w:spacing w:line="240" w:lineRule="auto"/>
    </w:pPr>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iPriority w:val="99"/>
    <w:semiHidden/>
    <w:unhideWhenUsed/>
    <w:rsid w:val="00BB0E42"/>
    <w:pPr>
      <w:spacing w:after="120"/>
    </w:pPr>
    <w:rPr>
      <w:sz w:val="16"/>
      <w:szCs w:val="16"/>
    </w:rPr>
  </w:style>
  <w:style w:type="character" w:customStyle="1" w:styleId="Tekstpodstawowy3Znak">
    <w:name w:val="Tekst podstawowy 3 Znak"/>
    <w:basedOn w:val="Domylnaczcionkaakapitu"/>
    <w:link w:val="Tekstpodstawowy3"/>
    <w:uiPriority w:val="99"/>
    <w:semiHidden/>
    <w:rsid w:val="00BB0E42"/>
    <w:rPr>
      <w:rFonts w:ascii="CG Omega" w:hAnsi="CG Omega"/>
      <w:sz w:val="16"/>
      <w:szCs w:val="16"/>
    </w:rPr>
  </w:style>
  <w:style w:type="paragraph" w:customStyle="1" w:styleId="Tekstpodstawowy31">
    <w:name w:val="Tekst podstawowy 31"/>
    <w:basedOn w:val="Normalny"/>
    <w:rsid w:val="00BB0E42"/>
    <w:pPr>
      <w:overflowPunct w:val="0"/>
      <w:autoSpaceDE w:val="0"/>
      <w:autoSpaceDN w:val="0"/>
      <w:adjustRightInd w:val="0"/>
      <w:spacing w:line="360" w:lineRule="auto"/>
      <w:jc w:val="both"/>
      <w:textAlignment w:val="baseline"/>
    </w:pPr>
    <w:rPr>
      <w:rFonts w:ascii="Arial" w:eastAsia="Times New Roman" w:hAnsi="Arial" w:cs="Times New Roman"/>
      <w:sz w:val="24"/>
      <w:szCs w:val="20"/>
      <w:lang w:val="en-US"/>
    </w:rPr>
  </w:style>
  <w:style w:type="numbering" w:customStyle="1" w:styleId="Bezlisty2">
    <w:name w:val="Bez listy2"/>
    <w:next w:val="Bezlisty"/>
    <w:uiPriority w:val="99"/>
    <w:semiHidden/>
    <w:unhideWhenUsed/>
    <w:rsid w:val="00BB0E42"/>
  </w:style>
  <w:style w:type="paragraph" w:customStyle="1" w:styleId="Styl3">
    <w:name w:val="Styl3"/>
    <w:basedOn w:val="Normalny"/>
    <w:next w:val="Normalny"/>
    <w:rsid w:val="00BB0E42"/>
    <w:pPr>
      <w:tabs>
        <w:tab w:val="num" w:pos="709"/>
        <w:tab w:val="num" w:pos="735"/>
        <w:tab w:val="num" w:pos="1560"/>
      </w:tabs>
      <w:spacing w:before="120" w:after="120" w:line="240" w:lineRule="auto"/>
      <w:ind w:left="709" w:hanging="709"/>
      <w:jc w:val="both"/>
    </w:pPr>
    <w:rPr>
      <w:rFonts w:ascii="Arial" w:eastAsia="Times New Roman" w:hAnsi="Arial" w:cs="Arial"/>
      <w:sz w:val="20"/>
      <w:szCs w:val="20"/>
      <w:lang w:eastAsia="pl-PL"/>
    </w:rPr>
  </w:style>
  <w:style w:type="table" w:customStyle="1" w:styleId="Tabela-Siatka2">
    <w:name w:val="Tabela - Siatka2"/>
    <w:basedOn w:val="Standardowy"/>
    <w:next w:val="Tabela-Siatka"/>
    <w:uiPriority w:val="39"/>
    <w:rsid w:val="00BB0E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6">
    <w:name w:val="Styl6"/>
    <w:basedOn w:val="Normalny"/>
    <w:rsid w:val="00BB0E42"/>
    <w:pPr>
      <w:spacing w:line="240" w:lineRule="auto"/>
    </w:pPr>
    <w:rPr>
      <w:rFonts w:ascii="Arial" w:eastAsia="Times New Roman" w:hAnsi="Arial" w:cs="Times New Roman"/>
      <w:bCs/>
      <w:sz w:val="20"/>
      <w:szCs w:val="24"/>
      <w:lang w:eastAsia="pl-PL"/>
    </w:rPr>
  </w:style>
  <w:style w:type="character" w:customStyle="1" w:styleId="Nagwek1Znak1">
    <w:name w:val="Nagłówek 1 Znak1"/>
    <w:rsid w:val="00BB0E42"/>
    <w:rPr>
      <w:rFonts w:ascii="Arial" w:eastAsia="Times New Roman" w:hAnsi="Arial" w:cs="Arial"/>
      <w:b/>
      <w:bCs/>
      <w:kern w:val="32"/>
      <w:sz w:val="32"/>
      <w:szCs w:val="32"/>
      <w:lang w:eastAsia="pl-PL"/>
    </w:rPr>
  </w:style>
  <w:style w:type="paragraph" w:customStyle="1" w:styleId="normaltableau">
    <w:name w:val="normal_tableau"/>
    <w:basedOn w:val="Normalny"/>
    <w:rsid w:val="00BB0E42"/>
    <w:pPr>
      <w:spacing w:before="120" w:after="120" w:line="240" w:lineRule="auto"/>
      <w:jc w:val="both"/>
    </w:pPr>
    <w:rPr>
      <w:rFonts w:ascii="Optima" w:eastAsia="Times New Roman" w:hAnsi="Optima" w:cs="Times New Roman"/>
      <w:sz w:val="22"/>
      <w:szCs w:val="22"/>
      <w:lang w:val="en-GB" w:eastAsia="pl-PL"/>
    </w:rPr>
  </w:style>
  <w:style w:type="character" w:customStyle="1" w:styleId="pojedynczapozycja">
    <w:name w:val="pojedyncza_pozycja"/>
    <w:basedOn w:val="Domylnaczcionkaakapitu"/>
    <w:rsid w:val="00BB0E42"/>
  </w:style>
  <w:style w:type="paragraph" w:styleId="Tekstprzypisukocowego">
    <w:name w:val="endnote text"/>
    <w:basedOn w:val="Normalny"/>
    <w:link w:val="TekstprzypisukocowegoZnak"/>
    <w:uiPriority w:val="99"/>
    <w:semiHidden/>
    <w:unhideWhenUsed/>
    <w:rsid w:val="00BB0E42"/>
    <w:pPr>
      <w:spacing w:line="240" w:lineRule="auto"/>
    </w:pPr>
    <w:rPr>
      <w:rFonts w:asciiTheme="minorHAnsi" w:hAnsiTheme="minorHAnsi"/>
      <w:sz w:val="20"/>
      <w:szCs w:val="20"/>
    </w:rPr>
  </w:style>
  <w:style w:type="character" w:customStyle="1" w:styleId="TekstprzypisukocowegoZnak">
    <w:name w:val="Tekst przypisu końcowego Znak"/>
    <w:basedOn w:val="Domylnaczcionkaakapitu"/>
    <w:link w:val="Tekstprzypisukocowego"/>
    <w:uiPriority w:val="99"/>
    <w:semiHidden/>
    <w:rsid w:val="00BB0E42"/>
    <w:rPr>
      <w:sz w:val="20"/>
      <w:szCs w:val="20"/>
    </w:rPr>
  </w:style>
  <w:style w:type="character" w:styleId="Odwoanieprzypisukocowego">
    <w:name w:val="endnote reference"/>
    <w:basedOn w:val="Domylnaczcionkaakapitu"/>
    <w:uiPriority w:val="99"/>
    <w:semiHidden/>
    <w:unhideWhenUsed/>
    <w:rsid w:val="00BB0E42"/>
    <w:rPr>
      <w:vertAlign w:val="superscript"/>
    </w:rPr>
  </w:style>
  <w:style w:type="numbering" w:customStyle="1" w:styleId="Styl1">
    <w:name w:val="Styl1"/>
    <w:uiPriority w:val="99"/>
    <w:rsid w:val="00BB0E42"/>
    <w:pPr>
      <w:numPr>
        <w:numId w:val="11"/>
      </w:numPr>
    </w:pPr>
  </w:style>
  <w:style w:type="character" w:customStyle="1" w:styleId="WW8Num13z1">
    <w:name w:val="WW8Num13z1"/>
    <w:rsid w:val="00BB0E42"/>
    <w:rPr>
      <w:b w:val="0"/>
    </w:rPr>
  </w:style>
  <w:style w:type="paragraph" w:styleId="Podtytu">
    <w:name w:val="Subtitle"/>
    <w:basedOn w:val="Nagwek"/>
    <w:next w:val="Tekstpodstawowy"/>
    <w:link w:val="PodtytuZnak"/>
    <w:qFormat/>
    <w:rsid w:val="00BB0E42"/>
    <w:pPr>
      <w:keepNext/>
      <w:tabs>
        <w:tab w:val="clear" w:pos="4536"/>
        <w:tab w:val="clear" w:pos="9072"/>
      </w:tabs>
      <w:spacing w:before="240" w:after="120" w:line="276" w:lineRule="auto"/>
      <w:jc w:val="center"/>
    </w:pPr>
    <w:rPr>
      <w:rFonts w:ascii="Arial" w:eastAsia="Lucida Sans Unicode" w:hAnsi="Arial" w:cs="Mangal"/>
      <w:b w:val="0"/>
      <w:i/>
      <w:iCs/>
      <w:sz w:val="28"/>
      <w:szCs w:val="28"/>
    </w:rPr>
  </w:style>
  <w:style w:type="character" w:customStyle="1" w:styleId="PodtytuZnak">
    <w:name w:val="Podtytuł Znak"/>
    <w:basedOn w:val="Domylnaczcionkaakapitu"/>
    <w:link w:val="Podtytu"/>
    <w:rsid w:val="00BB0E42"/>
    <w:rPr>
      <w:rFonts w:ascii="Arial" w:eastAsia="Lucida Sans Unicode" w:hAnsi="Arial" w:cs="Mangal"/>
      <w:i/>
      <w:iCs/>
      <w:sz w:val="28"/>
      <w:szCs w:val="28"/>
      <w:lang w:eastAsia="ar-SA"/>
    </w:rPr>
  </w:style>
  <w:style w:type="character" w:customStyle="1" w:styleId="Teksttreci">
    <w:name w:val="Tekst treści"/>
    <w:rsid w:val="00BB0E42"/>
    <w:rPr>
      <w:rFonts w:ascii="Arial Narrow" w:eastAsia="Arial Narrow" w:hAnsi="Arial Narrow" w:cs="Arial Narrow" w:hint="default"/>
      <w:b w:val="0"/>
      <w:bCs w:val="0"/>
      <w:i w:val="0"/>
      <w:iCs w:val="0"/>
      <w:smallCaps w:val="0"/>
      <w:strike w:val="0"/>
      <w:dstrike w:val="0"/>
      <w:color w:val="000000"/>
      <w:spacing w:val="0"/>
      <w:w w:val="100"/>
      <w:position w:val="0"/>
      <w:sz w:val="16"/>
      <w:szCs w:val="16"/>
      <w:u w:val="none"/>
      <w:effect w:val="none"/>
      <w:lang w:val="pl-PL"/>
    </w:rPr>
  </w:style>
  <w:style w:type="paragraph" w:styleId="HTML-wstpniesformatowany">
    <w:name w:val="HTML Preformatted"/>
    <w:basedOn w:val="Normalny"/>
    <w:link w:val="HTML-wstpniesformatowanyZnak"/>
    <w:uiPriority w:val="99"/>
    <w:unhideWhenUsed/>
    <w:rsid w:val="00BB0E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uiPriority w:val="99"/>
    <w:rsid w:val="00BB0E42"/>
    <w:rPr>
      <w:rFonts w:ascii="Courier New" w:eastAsia="Times New Roman" w:hAnsi="Courier New" w:cs="Courier New"/>
      <w:sz w:val="20"/>
      <w:szCs w:val="20"/>
      <w:lang w:eastAsia="pl-PL"/>
    </w:rPr>
  </w:style>
  <w:style w:type="numbering" w:customStyle="1" w:styleId="Styl2">
    <w:name w:val="Styl2"/>
    <w:uiPriority w:val="99"/>
    <w:rsid w:val="00BB0E42"/>
    <w:pPr>
      <w:numPr>
        <w:numId w:val="12"/>
      </w:numPr>
    </w:pPr>
  </w:style>
  <w:style w:type="character" w:styleId="UyteHipercze">
    <w:name w:val="FollowedHyperlink"/>
    <w:basedOn w:val="Domylnaczcionkaakapitu"/>
    <w:uiPriority w:val="99"/>
    <w:semiHidden/>
    <w:unhideWhenUsed/>
    <w:rsid w:val="00BB0E42"/>
    <w:rPr>
      <w:color w:val="954F72"/>
      <w:u w:val="single"/>
    </w:rPr>
  </w:style>
  <w:style w:type="paragraph" w:customStyle="1" w:styleId="msonormal0">
    <w:name w:val="msonormal"/>
    <w:basedOn w:val="Normalny"/>
    <w:rsid w:val="00BB0E4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3">
    <w:name w:val="xl63"/>
    <w:basedOn w:val="Normalny"/>
    <w:rsid w:val="00BB0E42"/>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4">
    <w:name w:val="xl64"/>
    <w:basedOn w:val="Normalny"/>
    <w:rsid w:val="00BB0E42"/>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65">
    <w:name w:val="xl65"/>
    <w:basedOn w:val="Normalny"/>
    <w:rsid w:val="00BB0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66">
    <w:name w:val="xl66"/>
    <w:basedOn w:val="Normalny"/>
    <w:rsid w:val="00BB0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67">
    <w:name w:val="xl67"/>
    <w:basedOn w:val="Normalny"/>
    <w:rsid w:val="00BB0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68">
    <w:name w:val="xl68"/>
    <w:basedOn w:val="Normalny"/>
    <w:rsid w:val="00BB0E42"/>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69">
    <w:name w:val="xl69"/>
    <w:basedOn w:val="Normalny"/>
    <w:rsid w:val="00BB0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paragraph" w:customStyle="1" w:styleId="xl70">
    <w:name w:val="xl70"/>
    <w:basedOn w:val="Normalny"/>
    <w:rsid w:val="00BB0E42"/>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71">
    <w:name w:val="xl71"/>
    <w:basedOn w:val="Normalny"/>
    <w:rsid w:val="00BB0E42"/>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pPr>
    <w:rPr>
      <w:rFonts w:ascii="Times New Roman" w:eastAsia="Times New Roman" w:hAnsi="Times New Roman" w:cs="Times New Roman"/>
      <w:sz w:val="20"/>
      <w:szCs w:val="20"/>
      <w:lang w:eastAsia="pl-PL"/>
    </w:rPr>
  </w:style>
  <w:style w:type="paragraph" w:customStyle="1" w:styleId="xl72">
    <w:name w:val="xl72"/>
    <w:basedOn w:val="Normalny"/>
    <w:rsid w:val="00BB0E4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FF0000"/>
      <w:sz w:val="20"/>
      <w:szCs w:val="20"/>
      <w:lang w:eastAsia="pl-PL"/>
    </w:rPr>
  </w:style>
  <w:style w:type="paragraph" w:customStyle="1" w:styleId="xl73">
    <w:name w:val="xl73"/>
    <w:basedOn w:val="Normalny"/>
    <w:rsid w:val="00BB0E42"/>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pl-PL"/>
    </w:rPr>
  </w:style>
  <w:style w:type="paragraph" w:customStyle="1" w:styleId="xl74">
    <w:name w:val="xl74"/>
    <w:basedOn w:val="Normalny"/>
    <w:rsid w:val="00BB0E42"/>
    <w:pPr>
      <w:pBdr>
        <w:top w:val="single" w:sz="4" w:space="0" w:color="auto"/>
        <w:left w:val="single" w:sz="4" w:space="0" w:color="auto"/>
        <w:bottom w:val="single" w:sz="4" w:space="0" w:color="auto"/>
        <w:right w:val="single" w:sz="4" w:space="0" w:color="auto"/>
      </w:pBdr>
      <w:shd w:val="clear" w:color="000000" w:fill="8497B0"/>
      <w:spacing w:before="100" w:beforeAutospacing="1" w:after="100" w:afterAutospacing="1" w:line="240" w:lineRule="auto"/>
      <w:jc w:val="center"/>
      <w:textAlignment w:val="center"/>
    </w:pPr>
    <w:rPr>
      <w:rFonts w:ascii="Times New Roman" w:eastAsia="Times New Roman" w:hAnsi="Times New Roman" w:cs="Times New Roman"/>
      <w:sz w:val="20"/>
      <w:szCs w:val="20"/>
      <w:lang w:eastAsia="pl-PL"/>
    </w:rPr>
  </w:style>
  <w:style w:type="character" w:customStyle="1" w:styleId="st">
    <w:name w:val="st"/>
    <w:basedOn w:val="Domylnaczcionkaakapitu"/>
    <w:rsid w:val="00BB0E42"/>
  </w:style>
  <w:style w:type="character" w:styleId="Uwydatnienie">
    <w:name w:val="Emphasis"/>
    <w:basedOn w:val="Domylnaczcionkaakapitu"/>
    <w:uiPriority w:val="20"/>
    <w:qFormat/>
    <w:rsid w:val="00BB0E42"/>
    <w:rPr>
      <w:i/>
      <w:iCs/>
    </w:rPr>
  </w:style>
  <w:style w:type="character" w:styleId="HTML-cytat">
    <w:name w:val="HTML Cite"/>
    <w:basedOn w:val="Domylnaczcionkaakapitu"/>
    <w:uiPriority w:val="99"/>
    <w:semiHidden/>
    <w:unhideWhenUsed/>
    <w:rsid w:val="00BB0E42"/>
    <w:rPr>
      <w:i/>
      <w:iCs/>
    </w:rPr>
  </w:style>
  <w:style w:type="paragraph" w:styleId="Tekstpodstawowy2">
    <w:name w:val="Body Text 2"/>
    <w:basedOn w:val="Normalny"/>
    <w:link w:val="Tekstpodstawowy2Znak"/>
    <w:uiPriority w:val="99"/>
    <w:semiHidden/>
    <w:unhideWhenUsed/>
    <w:rsid w:val="00BB0E42"/>
    <w:pPr>
      <w:spacing w:after="120" w:line="480" w:lineRule="auto"/>
    </w:pPr>
    <w:rPr>
      <w:rFonts w:asciiTheme="minorHAnsi" w:hAnsiTheme="minorHAnsi"/>
      <w:sz w:val="22"/>
      <w:szCs w:val="22"/>
    </w:rPr>
  </w:style>
  <w:style w:type="character" w:customStyle="1" w:styleId="Tekstpodstawowy2Znak">
    <w:name w:val="Tekst podstawowy 2 Znak"/>
    <w:basedOn w:val="Domylnaczcionkaakapitu"/>
    <w:link w:val="Tekstpodstawowy2"/>
    <w:uiPriority w:val="99"/>
    <w:semiHidden/>
    <w:rsid w:val="00BB0E42"/>
  </w:style>
  <w:style w:type="character" w:customStyle="1" w:styleId="xforms-control">
    <w:name w:val="xforms-control"/>
    <w:basedOn w:val="Domylnaczcionkaakapitu"/>
    <w:rsid w:val="00BB0E42"/>
  </w:style>
  <w:style w:type="paragraph" w:customStyle="1" w:styleId="16">
    <w:name w:val="16"/>
    <w:basedOn w:val="Normalny"/>
    <w:rsid w:val="00BB0E4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15">
    <w:name w:val="15"/>
    <w:basedOn w:val="Normalny"/>
    <w:rsid w:val="00BB0E42"/>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Standarduser">
    <w:name w:val="Standard (user)"/>
    <w:rsid w:val="00BB0E42"/>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numbering" w:customStyle="1" w:styleId="WW8Num15">
    <w:name w:val="WW8Num15"/>
    <w:basedOn w:val="Bezlisty"/>
    <w:rsid w:val="00BB0E42"/>
    <w:pPr>
      <w:numPr>
        <w:numId w:val="15"/>
      </w:numPr>
    </w:pPr>
  </w:style>
  <w:style w:type="numbering" w:customStyle="1" w:styleId="WW8Num18">
    <w:name w:val="WW8Num18"/>
    <w:basedOn w:val="Bezlisty"/>
    <w:rsid w:val="00BB0E42"/>
    <w:pPr>
      <w:numPr>
        <w:numId w:val="16"/>
      </w:numPr>
    </w:pPr>
  </w:style>
  <w:style w:type="paragraph" w:styleId="Tekstpodstawowywcity3">
    <w:name w:val="Body Text Indent 3"/>
    <w:basedOn w:val="Normalny"/>
    <w:link w:val="Tekstpodstawowywcity3Znak"/>
    <w:uiPriority w:val="99"/>
    <w:unhideWhenUsed/>
    <w:rsid w:val="00A021FD"/>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A021FD"/>
    <w:rPr>
      <w:rFonts w:ascii="CG Omega" w:hAnsi="CG Omega"/>
      <w:sz w:val="16"/>
      <w:szCs w:val="16"/>
    </w:rPr>
  </w:style>
  <w:style w:type="character" w:customStyle="1" w:styleId="markedcontent">
    <w:name w:val="markedcontent"/>
    <w:basedOn w:val="Domylnaczcionkaakapitu"/>
    <w:rsid w:val="00BE16B6"/>
  </w:style>
  <w:style w:type="character" w:customStyle="1" w:styleId="Nierozpoznanawzmianka1">
    <w:name w:val="Nierozpoznana wzmianka1"/>
    <w:basedOn w:val="Domylnaczcionkaakapitu"/>
    <w:uiPriority w:val="99"/>
    <w:semiHidden/>
    <w:unhideWhenUsed/>
    <w:rsid w:val="009402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679957">
      <w:bodyDiv w:val="1"/>
      <w:marLeft w:val="0"/>
      <w:marRight w:val="0"/>
      <w:marTop w:val="0"/>
      <w:marBottom w:val="0"/>
      <w:divBdr>
        <w:top w:val="none" w:sz="0" w:space="0" w:color="auto"/>
        <w:left w:val="none" w:sz="0" w:space="0" w:color="auto"/>
        <w:bottom w:val="none" w:sz="0" w:space="0" w:color="auto"/>
        <w:right w:val="none" w:sz="0" w:space="0" w:color="auto"/>
      </w:divBdr>
    </w:div>
    <w:div w:id="214512627">
      <w:bodyDiv w:val="1"/>
      <w:marLeft w:val="0"/>
      <w:marRight w:val="0"/>
      <w:marTop w:val="0"/>
      <w:marBottom w:val="0"/>
      <w:divBdr>
        <w:top w:val="none" w:sz="0" w:space="0" w:color="auto"/>
        <w:left w:val="none" w:sz="0" w:space="0" w:color="auto"/>
        <w:bottom w:val="none" w:sz="0" w:space="0" w:color="auto"/>
        <w:right w:val="none" w:sz="0" w:space="0" w:color="auto"/>
      </w:divBdr>
      <w:divsChild>
        <w:div w:id="631442993">
          <w:marLeft w:val="0"/>
          <w:marRight w:val="0"/>
          <w:marTop w:val="0"/>
          <w:marBottom w:val="0"/>
          <w:divBdr>
            <w:top w:val="none" w:sz="0" w:space="0" w:color="auto"/>
            <w:left w:val="none" w:sz="0" w:space="0" w:color="auto"/>
            <w:bottom w:val="none" w:sz="0" w:space="0" w:color="auto"/>
            <w:right w:val="none" w:sz="0" w:space="0" w:color="auto"/>
          </w:divBdr>
          <w:divsChild>
            <w:div w:id="173615543">
              <w:marLeft w:val="0"/>
              <w:marRight w:val="0"/>
              <w:marTop w:val="0"/>
              <w:marBottom w:val="0"/>
              <w:divBdr>
                <w:top w:val="none" w:sz="0" w:space="0" w:color="auto"/>
                <w:left w:val="none" w:sz="0" w:space="0" w:color="auto"/>
                <w:bottom w:val="none" w:sz="0" w:space="0" w:color="auto"/>
                <w:right w:val="none" w:sz="0" w:space="0" w:color="auto"/>
              </w:divBdr>
            </w:div>
            <w:div w:id="1507819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246883">
      <w:bodyDiv w:val="1"/>
      <w:marLeft w:val="0"/>
      <w:marRight w:val="0"/>
      <w:marTop w:val="0"/>
      <w:marBottom w:val="0"/>
      <w:divBdr>
        <w:top w:val="none" w:sz="0" w:space="0" w:color="auto"/>
        <w:left w:val="none" w:sz="0" w:space="0" w:color="auto"/>
        <w:bottom w:val="none" w:sz="0" w:space="0" w:color="auto"/>
        <w:right w:val="none" w:sz="0" w:space="0" w:color="auto"/>
      </w:divBdr>
      <w:divsChild>
        <w:div w:id="1773940149">
          <w:marLeft w:val="0"/>
          <w:marRight w:val="0"/>
          <w:marTop w:val="0"/>
          <w:marBottom w:val="0"/>
          <w:divBdr>
            <w:top w:val="none" w:sz="0" w:space="0" w:color="auto"/>
            <w:left w:val="none" w:sz="0" w:space="0" w:color="auto"/>
            <w:bottom w:val="none" w:sz="0" w:space="0" w:color="auto"/>
            <w:right w:val="none" w:sz="0" w:space="0" w:color="auto"/>
          </w:divBdr>
          <w:divsChild>
            <w:div w:id="158750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942839">
      <w:bodyDiv w:val="1"/>
      <w:marLeft w:val="0"/>
      <w:marRight w:val="0"/>
      <w:marTop w:val="0"/>
      <w:marBottom w:val="0"/>
      <w:divBdr>
        <w:top w:val="none" w:sz="0" w:space="0" w:color="auto"/>
        <w:left w:val="none" w:sz="0" w:space="0" w:color="auto"/>
        <w:bottom w:val="none" w:sz="0" w:space="0" w:color="auto"/>
        <w:right w:val="none" w:sz="0" w:space="0" w:color="auto"/>
      </w:divBdr>
    </w:div>
    <w:div w:id="1089424581">
      <w:bodyDiv w:val="1"/>
      <w:marLeft w:val="0"/>
      <w:marRight w:val="0"/>
      <w:marTop w:val="0"/>
      <w:marBottom w:val="0"/>
      <w:divBdr>
        <w:top w:val="none" w:sz="0" w:space="0" w:color="auto"/>
        <w:left w:val="none" w:sz="0" w:space="0" w:color="auto"/>
        <w:bottom w:val="none" w:sz="0" w:space="0" w:color="auto"/>
        <w:right w:val="none" w:sz="0" w:space="0" w:color="auto"/>
      </w:divBdr>
    </w:div>
    <w:div w:id="1244485771">
      <w:bodyDiv w:val="1"/>
      <w:marLeft w:val="0"/>
      <w:marRight w:val="0"/>
      <w:marTop w:val="0"/>
      <w:marBottom w:val="0"/>
      <w:divBdr>
        <w:top w:val="none" w:sz="0" w:space="0" w:color="auto"/>
        <w:left w:val="none" w:sz="0" w:space="0" w:color="auto"/>
        <w:bottom w:val="none" w:sz="0" w:space="0" w:color="auto"/>
        <w:right w:val="none" w:sz="0" w:space="0" w:color="auto"/>
      </w:divBdr>
    </w:div>
    <w:div w:id="1587302049">
      <w:bodyDiv w:val="1"/>
      <w:marLeft w:val="0"/>
      <w:marRight w:val="0"/>
      <w:marTop w:val="0"/>
      <w:marBottom w:val="0"/>
      <w:divBdr>
        <w:top w:val="none" w:sz="0" w:space="0" w:color="auto"/>
        <w:left w:val="none" w:sz="0" w:space="0" w:color="auto"/>
        <w:bottom w:val="none" w:sz="0" w:space="0" w:color="auto"/>
        <w:right w:val="none" w:sz="0" w:space="0" w:color="auto"/>
      </w:divBdr>
    </w:div>
    <w:div w:id="1692300786">
      <w:bodyDiv w:val="1"/>
      <w:marLeft w:val="0"/>
      <w:marRight w:val="0"/>
      <w:marTop w:val="0"/>
      <w:marBottom w:val="0"/>
      <w:divBdr>
        <w:top w:val="none" w:sz="0" w:space="0" w:color="auto"/>
        <w:left w:val="none" w:sz="0" w:space="0" w:color="auto"/>
        <w:bottom w:val="none" w:sz="0" w:space="0" w:color="auto"/>
        <w:right w:val="none" w:sz="0" w:space="0" w:color="auto"/>
      </w:divBdr>
    </w:div>
    <w:div w:id="1794902508">
      <w:bodyDiv w:val="1"/>
      <w:marLeft w:val="0"/>
      <w:marRight w:val="0"/>
      <w:marTop w:val="0"/>
      <w:marBottom w:val="0"/>
      <w:divBdr>
        <w:top w:val="none" w:sz="0" w:space="0" w:color="auto"/>
        <w:left w:val="none" w:sz="0" w:space="0" w:color="auto"/>
        <w:bottom w:val="none" w:sz="0" w:space="0" w:color="auto"/>
        <w:right w:val="none" w:sz="0" w:space="0" w:color="auto"/>
      </w:divBdr>
    </w:div>
    <w:div w:id="1925609245">
      <w:bodyDiv w:val="1"/>
      <w:marLeft w:val="0"/>
      <w:marRight w:val="0"/>
      <w:marTop w:val="0"/>
      <w:marBottom w:val="0"/>
      <w:divBdr>
        <w:top w:val="none" w:sz="0" w:space="0" w:color="auto"/>
        <w:left w:val="none" w:sz="0" w:space="0" w:color="auto"/>
        <w:bottom w:val="none" w:sz="0" w:space="0" w:color="auto"/>
        <w:right w:val="none" w:sz="0" w:space="0" w:color="auto"/>
      </w:divBdr>
    </w:div>
    <w:div w:id="202736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wiazownica" TargetMode="External"/><Relationship Id="rId18" Type="http://schemas.openxmlformats.org/officeDocument/2006/relationships/hyperlink" Target="https://platformazakupowa.pl/wiazownica" TargetMode="External"/><Relationship Id="rId3" Type="http://schemas.openxmlformats.org/officeDocument/2006/relationships/styles" Target="styles.xml"/><Relationship Id="rId21" Type="http://schemas.openxmlformats.org/officeDocument/2006/relationships/hyperlink" Target="mailto:ckgajur@gmail.com" TargetMode="External"/><Relationship Id="rId7" Type="http://schemas.openxmlformats.org/officeDocument/2006/relationships/endnotes" Target="endnotes.xml"/><Relationship Id="rId12" Type="http://schemas.openxmlformats.org/officeDocument/2006/relationships/hyperlink" Target="https://platformazakupowa.pl/wiazownica" TargetMode="External"/><Relationship Id="rId17" Type="http://schemas.openxmlformats.org/officeDocument/2006/relationships/hyperlink" Target="https://platformazakupowa.pl/strona/45-instrukcje" TargetMode="External"/><Relationship Id="rId2" Type="http://schemas.openxmlformats.org/officeDocument/2006/relationships/numbering" Target="numbering.xml"/><Relationship Id="rId16" Type="http://schemas.openxmlformats.org/officeDocument/2006/relationships/hyperlink" Target="https://platformazakupowa.pl/wiazownica" TargetMode="External"/><Relationship Id="rId20" Type="http://schemas.openxmlformats.org/officeDocument/2006/relationships/hyperlink" Target="https://platformazakupowa.pl/strona/45-instrukcj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wiazownica"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latformazakupowa.pl/wiazownica" TargetMode="External"/><Relationship Id="rId23" Type="http://schemas.openxmlformats.org/officeDocument/2006/relationships/fontTable" Target="fontTable.xml"/><Relationship Id="rId10" Type="http://schemas.openxmlformats.org/officeDocument/2006/relationships/hyperlink" Target="mailto:sekretariat@wiazownica.com" TargetMode="External"/><Relationship Id="rId19" Type="http://schemas.openxmlformats.org/officeDocument/2006/relationships/hyperlink" Target="https://platformazakupowa.pl/wiazownica" TargetMode="External"/><Relationship Id="rId4" Type="http://schemas.openxmlformats.org/officeDocument/2006/relationships/settings" Target="settings.xml"/><Relationship Id="rId9" Type="http://schemas.openxmlformats.org/officeDocument/2006/relationships/hyperlink" Target="https://platformazakupowa.pl/wiazownica" TargetMode="External"/><Relationship Id="rId14" Type="http://schemas.openxmlformats.org/officeDocument/2006/relationships/hyperlink" Target="https://platformazakupowa.pl/wiazownica" TargetMode="External"/><Relationship Id="rId22"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7507B7-4DBA-4889-A2B4-CE17F9C8E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4236</TotalTime>
  <Pages>17</Pages>
  <Words>7682</Words>
  <Characters>46094</Characters>
  <Application>Microsoft Office Word</Application>
  <DocSecurity>0</DocSecurity>
  <Lines>384</Lines>
  <Paragraphs>107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53669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Inwest-1</dc:creator>
  <cp:keywords/>
  <dc:description/>
  <cp:lastModifiedBy>Józef Osowski</cp:lastModifiedBy>
  <cp:revision>180</cp:revision>
  <cp:lastPrinted>2026-04-21T05:46:00Z</cp:lastPrinted>
  <dcterms:created xsi:type="dcterms:W3CDTF">2021-09-03T08:00:00Z</dcterms:created>
  <dcterms:modified xsi:type="dcterms:W3CDTF">2026-04-21T07:39:00Z</dcterms:modified>
</cp:coreProperties>
</file>